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CAA7" w14:textId="77777777" w:rsidR="00917942" w:rsidRPr="00BE0E69" w:rsidRDefault="004C2A97">
      <w:pPr>
        <w:pStyle w:val="BodyText"/>
        <w:rPr>
          <w:sz w:val="20"/>
        </w:rPr>
      </w:pPr>
      <w:r>
        <w:pict w14:anchorId="5BCDCD77">
          <v:group id="_x0000_s1029" style="position:absolute;margin-left:-.4pt;margin-top:734.4pt;width:596.1pt;height:107.5pt;z-index:-27064;mso-position-horizontal-relative:page;mso-position-vertical-relative:page" coordorigin="-8,14688" coordsize="11922,2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top:14687;width:11654;height:1809">
              <v:imagedata r:id="rId8" o:title=""/>
            </v:shape>
            <v:rect id="_x0000_s1033" style="position:absolute;top:16458;width:11907;height:372" fillcolor="#009878" stroked="f"/>
            <v:shape id="_x0000_s1032" style="position:absolute;top:16458;width:11907;height:372" coordorigin=",16458" coordsize="11907,372" o:spt="100" adj="0,,0" path="m,16830r11906,m,16458r11644,e" filled="f" strokecolor="#009878">
              <v:stroke joinstyle="round"/>
              <v:formulas/>
              <v:path arrowok="t" o:connecttype="segments"/>
            </v:shape>
            <v:rect id="_x0000_s1031" style="position:absolute;left:11644;top:14698;width:263;height:1812" fillcolor="#009878" stroked="f"/>
            <v:shape id="_x0000_s1030" style="position:absolute;left:11644;top:14698;width:263;height:1812" coordorigin="11644,14698" coordsize="263,1812" o:spt="100" adj="0,,0" path="m11644,16510r262,m11906,14698r-262,l11644,16510e" filled="f" strokecolor="#009878">
              <v:stroke joinstyle="round"/>
              <v:formulas/>
              <v:path arrowok="t" o:connecttype="segments"/>
            </v:shape>
            <w10:wrap anchorx="page" anchory="page"/>
          </v:group>
        </w:pict>
      </w:r>
      <w:r w:rsidR="007A51FF" w:rsidRPr="00BE0E69">
        <w:rPr>
          <w:sz w:val="20"/>
        </w:rPr>
        <w:t xml:space="preserve"> </w:t>
      </w:r>
    </w:p>
    <w:p w14:paraId="3E3D64C0" w14:textId="77777777" w:rsidR="00917942" w:rsidRPr="00BE0E69" w:rsidRDefault="00917942">
      <w:pPr>
        <w:pStyle w:val="BodyText"/>
        <w:rPr>
          <w:sz w:val="20"/>
        </w:rPr>
      </w:pPr>
    </w:p>
    <w:p w14:paraId="544EEBCC" w14:textId="77777777" w:rsidR="00917942" w:rsidRPr="00BE0E69" w:rsidRDefault="00917942">
      <w:pPr>
        <w:pStyle w:val="BodyText"/>
        <w:rPr>
          <w:sz w:val="20"/>
        </w:rPr>
      </w:pPr>
    </w:p>
    <w:p w14:paraId="72B8C6F9" w14:textId="77777777" w:rsidR="00917942" w:rsidRPr="00BE0E69" w:rsidRDefault="00917942">
      <w:pPr>
        <w:pStyle w:val="BodyText"/>
        <w:rPr>
          <w:sz w:val="20"/>
        </w:rPr>
      </w:pPr>
    </w:p>
    <w:p w14:paraId="35B644CE" w14:textId="77777777" w:rsidR="00917942" w:rsidRPr="00BE0E69" w:rsidRDefault="00917942">
      <w:pPr>
        <w:pStyle w:val="BodyText"/>
        <w:rPr>
          <w:sz w:val="20"/>
        </w:rPr>
      </w:pPr>
    </w:p>
    <w:p w14:paraId="2C7A608A" w14:textId="77777777" w:rsidR="00917942" w:rsidRPr="00BE0E69" w:rsidRDefault="00917942">
      <w:pPr>
        <w:pStyle w:val="BodyText"/>
        <w:rPr>
          <w:sz w:val="20"/>
        </w:rPr>
      </w:pPr>
    </w:p>
    <w:p w14:paraId="6DD64F78" w14:textId="77777777" w:rsidR="00917942" w:rsidRPr="00BE0E69" w:rsidRDefault="00917942">
      <w:pPr>
        <w:pStyle w:val="BodyText"/>
        <w:spacing w:before="8"/>
        <w:rPr>
          <w:sz w:val="25"/>
        </w:rPr>
      </w:pPr>
    </w:p>
    <w:tbl>
      <w:tblPr>
        <w:tblW w:w="0" w:type="auto"/>
        <w:tblInd w:w="1132" w:type="dxa"/>
        <w:tblLayout w:type="fixed"/>
        <w:tblCellMar>
          <w:left w:w="0" w:type="dxa"/>
          <w:right w:w="0" w:type="dxa"/>
        </w:tblCellMar>
        <w:tblLook w:val="01E0" w:firstRow="1" w:lastRow="1" w:firstColumn="1" w:lastColumn="1" w:noHBand="0" w:noVBand="0"/>
      </w:tblPr>
      <w:tblGrid>
        <w:gridCol w:w="6096"/>
        <w:gridCol w:w="1659"/>
        <w:gridCol w:w="1884"/>
      </w:tblGrid>
      <w:tr w:rsidR="00917942" w:rsidRPr="00BE0E69" w14:paraId="5AA7B05C" w14:textId="77777777">
        <w:trPr>
          <w:trHeight w:val="360"/>
        </w:trPr>
        <w:tc>
          <w:tcPr>
            <w:tcW w:w="6096" w:type="dxa"/>
            <w:vMerge w:val="restart"/>
            <w:tcBorders>
              <w:top w:val="double" w:sz="1" w:space="0" w:color="FFFFFF"/>
              <w:bottom w:val="double" w:sz="1" w:space="0" w:color="FFFFFF"/>
              <w:right w:val="single" w:sz="4" w:space="0" w:color="FFFFFF"/>
            </w:tcBorders>
            <w:shd w:val="clear" w:color="auto" w:fill="009B76"/>
          </w:tcPr>
          <w:p w14:paraId="51B3976B" w14:textId="2E507607" w:rsidR="00917942" w:rsidRPr="00BE0E69" w:rsidRDefault="007370DF">
            <w:pPr>
              <w:pStyle w:val="TableParagraph"/>
              <w:spacing w:before="251"/>
              <w:ind w:left="108" w:right="205"/>
              <w:rPr>
                <w:b/>
                <w:sz w:val="40"/>
              </w:rPr>
            </w:pPr>
            <w:r>
              <w:rPr>
                <w:b/>
                <w:color w:val="FFFFFF"/>
                <w:sz w:val="40"/>
              </w:rPr>
              <w:t>Adult Social Care</w:t>
            </w:r>
            <w:r w:rsidR="00B43A6E" w:rsidRPr="00BE0E69">
              <w:rPr>
                <w:b/>
                <w:color w:val="FFFFFF"/>
                <w:sz w:val="40"/>
              </w:rPr>
              <w:t xml:space="preserve"> </w:t>
            </w:r>
            <w:r>
              <w:rPr>
                <w:b/>
                <w:color w:val="FFFFFF"/>
                <w:sz w:val="40"/>
              </w:rPr>
              <w:t>Provider</w:t>
            </w:r>
            <w:r w:rsidR="00B43A6E" w:rsidRPr="00BE0E69">
              <w:rPr>
                <w:b/>
                <w:color w:val="FFFFFF"/>
                <w:sz w:val="40"/>
              </w:rPr>
              <w:t xml:space="preserve"> Quality Assurance Framework</w:t>
            </w:r>
          </w:p>
        </w:tc>
        <w:tc>
          <w:tcPr>
            <w:tcW w:w="1659" w:type="dxa"/>
            <w:tcBorders>
              <w:top w:val="double" w:sz="1" w:space="0" w:color="FFFFFF"/>
              <w:left w:val="single" w:sz="4" w:space="0" w:color="FFFFFF"/>
            </w:tcBorders>
            <w:shd w:val="clear" w:color="auto" w:fill="009B76"/>
          </w:tcPr>
          <w:p w14:paraId="71C4C234" w14:textId="77777777" w:rsidR="00917942" w:rsidRPr="00BE0E69" w:rsidRDefault="00B43A6E">
            <w:pPr>
              <w:pStyle w:val="TableParagraph"/>
              <w:spacing w:before="48"/>
              <w:ind w:left="102"/>
              <w:rPr>
                <w:sz w:val="24"/>
              </w:rPr>
            </w:pPr>
            <w:r w:rsidRPr="00BE0E69">
              <w:rPr>
                <w:color w:val="FFFFFF"/>
                <w:sz w:val="24"/>
              </w:rPr>
              <w:t>Reference:</w:t>
            </w:r>
          </w:p>
        </w:tc>
        <w:tc>
          <w:tcPr>
            <w:tcW w:w="1884" w:type="dxa"/>
            <w:tcBorders>
              <w:top w:val="double" w:sz="1" w:space="0" w:color="FFFFFF"/>
            </w:tcBorders>
            <w:shd w:val="clear" w:color="auto" w:fill="009B76"/>
          </w:tcPr>
          <w:p w14:paraId="245B3908" w14:textId="77777777" w:rsidR="00917942" w:rsidRPr="00BE0E69" w:rsidRDefault="00917942">
            <w:pPr>
              <w:pStyle w:val="TableParagraph"/>
              <w:rPr>
                <w:sz w:val="20"/>
              </w:rPr>
            </w:pPr>
          </w:p>
        </w:tc>
      </w:tr>
      <w:tr w:rsidR="00917942" w:rsidRPr="00BE0E69" w14:paraId="1FDD06E6" w14:textId="77777777">
        <w:trPr>
          <w:trHeight w:val="360"/>
        </w:trPr>
        <w:tc>
          <w:tcPr>
            <w:tcW w:w="6096" w:type="dxa"/>
            <w:vMerge/>
            <w:tcBorders>
              <w:top w:val="nil"/>
              <w:bottom w:val="double" w:sz="1" w:space="0" w:color="FFFFFF"/>
              <w:right w:val="single" w:sz="4" w:space="0" w:color="FFFFFF"/>
            </w:tcBorders>
            <w:shd w:val="clear" w:color="auto" w:fill="009B76"/>
          </w:tcPr>
          <w:p w14:paraId="6E25AC0F" w14:textId="77777777" w:rsidR="00917942" w:rsidRPr="00BE0E69" w:rsidRDefault="00917942">
            <w:pPr>
              <w:rPr>
                <w:sz w:val="2"/>
                <w:szCs w:val="2"/>
              </w:rPr>
            </w:pPr>
          </w:p>
        </w:tc>
        <w:tc>
          <w:tcPr>
            <w:tcW w:w="1659" w:type="dxa"/>
            <w:tcBorders>
              <w:left w:val="single" w:sz="4" w:space="0" w:color="FFFFFF"/>
            </w:tcBorders>
            <w:shd w:val="clear" w:color="auto" w:fill="009B76"/>
          </w:tcPr>
          <w:p w14:paraId="3646B835" w14:textId="77777777" w:rsidR="00917942" w:rsidRPr="00BE0E69" w:rsidRDefault="00B43A6E">
            <w:pPr>
              <w:pStyle w:val="TableParagraph"/>
              <w:spacing w:before="46"/>
              <w:ind w:left="102"/>
              <w:rPr>
                <w:sz w:val="24"/>
              </w:rPr>
            </w:pPr>
            <w:r w:rsidRPr="00BE0E69">
              <w:rPr>
                <w:color w:val="FFFFFF"/>
                <w:sz w:val="24"/>
              </w:rPr>
              <w:t>Version No:</w:t>
            </w:r>
          </w:p>
        </w:tc>
        <w:tc>
          <w:tcPr>
            <w:tcW w:w="1884" w:type="dxa"/>
            <w:shd w:val="clear" w:color="auto" w:fill="009B76"/>
          </w:tcPr>
          <w:p w14:paraId="52158D5D" w14:textId="6094AE2D" w:rsidR="00917942" w:rsidRPr="00BE0E69" w:rsidRDefault="00B43A6E">
            <w:pPr>
              <w:pStyle w:val="TableParagraph"/>
              <w:spacing w:before="46"/>
              <w:ind w:left="292"/>
              <w:rPr>
                <w:sz w:val="24"/>
              </w:rPr>
            </w:pPr>
            <w:r w:rsidRPr="00BE0E69">
              <w:rPr>
                <w:color w:val="FFFFFF"/>
                <w:sz w:val="24"/>
              </w:rPr>
              <w:t>1.</w:t>
            </w:r>
            <w:r w:rsidR="00B212BF">
              <w:rPr>
                <w:color w:val="FFFFFF"/>
                <w:sz w:val="24"/>
              </w:rPr>
              <w:t>4</w:t>
            </w:r>
          </w:p>
        </w:tc>
      </w:tr>
      <w:tr w:rsidR="00917942" w:rsidRPr="00BE0E69" w14:paraId="2DA78719" w14:textId="77777777">
        <w:trPr>
          <w:trHeight w:val="640"/>
        </w:trPr>
        <w:tc>
          <w:tcPr>
            <w:tcW w:w="6096" w:type="dxa"/>
            <w:vMerge/>
            <w:tcBorders>
              <w:top w:val="nil"/>
              <w:bottom w:val="double" w:sz="1" w:space="0" w:color="FFFFFF"/>
              <w:right w:val="single" w:sz="4" w:space="0" w:color="FFFFFF"/>
            </w:tcBorders>
            <w:shd w:val="clear" w:color="auto" w:fill="009B76"/>
          </w:tcPr>
          <w:p w14:paraId="7D5E5E6C" w14:textId="77777777" w:rsidR="00917942" w:rsidRPr="00BE0E69" w:rsidRDefault="00917942">
            <w:pPr>
              <w:rPr>
                <w:sz w:val="2"/>
                <w:szCs w:val="2"/>
              </w:rPr>
            </w:pPr>
          </w:p>
        </w:tc>
        <w:tc>
          <w:tcPr>
            <w:tcW w:w="1659" w:type="dxa"/>
            <w:tcBorders>
              <w:left w:val="single" w:sz="4" w:space="0" w:color="FFFFFF"/>
              <w:bottom w:val="double" w:sz="1" w:space="0" w:color="FFFFFF"/>
            </w:tcBorders>
            <w:shd w:val="clear" w:color="auto" w:fill="009B76"/>
          </w:tcPr>
          <w:p w14:paraId="28595045" w14:textId="77777777" w:rsidR="00917942" w:rsidRPr="00BE0E69" w:rsidRDefault="00B43A6E">
            <w:pPr>
              <w:pStyle w:val="TableParagraph"/>
              <w:spacing w:before="46"/>
              <w:ind w:left="102"/>
              <w:rPr>
                <w:sz w:val="24"/>
              </w:rPr>
            </w:pPr>
            <w:r w:rsidRPr="00BE0E69">
              <w:rPr>
                <w:color w:val="FFFFFF"/>
                <w:sz w:val="24"/>
              </w:rPr>
              <w:t>Issue Date:</w:t>
            </w:r>
          </w:p>
        </w:tc>
        <w:tc>
          <w:tcPr>
            <w:tcW w:w="1884" w:type="dxa"/>
            <w:tcBorders>
              <w:bottom w:val="double" w:sz="1" w:space="0" w:color="FFFFFF"/>
            </w:tcBorders>
            <w:shd w:val="clear" w:color="auto" w:fill="009B76"/>
          </w:tcPr>
          <w:p w14:paraId="05692470" w14:textId="34C34075" w:rsidR="00917942" w:rsidRPr="00F564AF" w:rsidRDefault="00F564AF">
            <w:pPr>
              <w:pStyle w:val="TableParagraph"/>
              <w:spacing w:before="49" w:line="237" w:lineRule="auto"/>
              <w:ind w:left="292" w:right="397"/>
              <w:rPr>
                <w:color w:val="FFFFFF" w:themeColor="background1"/>
                <w:sz w:val="24"/>
              </w:rPr>
            </w:pPr>
            <w:r w:rsidRPr="00F564AF">
              <w:rPr>
                <w:color w:val="FFFFFF" w:themeColor="background1"/>
                <w:sz w:val="24"/>
              </w:rPr>
              <w:t>July 2022</w:t>
            </w:r>
          </w:p>
        </w:tc>
      </w:tr>
    </w:tbl>
    <w:p w14:paraId="0EF69C95" w14:textId="77777777" w:rsidR="00917942" w:rsidRPr="00BE0E69" w:rsidRDefault="00917942">
      <w:pPr>
        <w:pStyle w:val="BodyText"/>
        <w:rPr>
          <w:sz w:val="20"/>
        </w:rPr>
      </w:pPr>
    </w:p>
    <w:p w14:paraId="25E1B315" w14:textId="77777777" w:rsidR="00917942" w:rsidRPr="00BE0E69" w:rsidRDefault="00917942">
      <w:pPr>
        <w:pStyle w:val="BodyText"/>
        <w:rPr>
          <w:sz w:val="20"/>
        </w:rPr>
      </w:pPr>
    </w:p>
    <w:p w14:paraId="5E9FF3E2" w14:textId="77777777" w:rsidR="00917942" w:rsidRPr="00BE0E69" w:rsidRDefault="00917942">
      <w:pPr>
        <w:pStyle w:val="BodyText"/>
        <w:rPr>
          <w:sz w:val="20"/>
        </w:rPr>
      </w:pPr>
    </w:p>
    <w:p w14:paraId="395C1B57" w14:textId="77777777" w:rsidR="00917942" w:rsidRPr="00BE0E69" w:rsidRDefault="00917942">
      <w:pPr>
        <w:pStyle w:val="BodyText"/>
        <w:rPr>
          <w:sz w:val="20"/>
        </w:rPr>
      </w:pPr>
    </w:p>
    <w:p w14:paraId="1D91A436" w14:textId="77777777" w:rsidR="00917942" w:rsidRPr="00BE0E69" w:rsidRDefault="00917942">
      <w:pPr>
        <w:pStyle w:val="BodyText"/>
        <w:rPr>
          <w:sz w:val="20"/>
        </w:rPr>
      </w:pPr>
    </w:p>
    <w:p w14:paraId="775569A8" w14:textId="77777777" w:rsidR="00917942" w:rsidRPr="00BE0E69" w:rsidRDefault="00917942">
      <w:pPr>
        <w:pStyle w:val="BodyText"/>
        <w:rPr>
          <w:sz w:val="20"/>
        </w:rPr>
      </w:pPr>
    </w:p>
    <w:p w14:paraId="22C33B28" w14:textId="77777777" w:rsidR="00917942" w:rsidRPr="00BE0E69" w:rsidRDefault="00917942">
      <w:pPr>
        <w:pStyle w:val="BodyText"/>
        <w:rPr>
          <w:sz w:val="20"/>
        </w:rPr>
      </w:pPr>
    </w:p>
    <w:p w14:paraId="36C14160" w14:textId="77777777" w:rsidR="00917942" w:rsidRPr="00BE0E69" w:rsidRDefault="00917942">
      <w:pPr>
        <w:pStyle w:val="BodyText"/>
        <w:spacing w:before="5"/>
        <w:rPr>
          <w:sz w:val="20"/>
        </w:rPr>
      </w:pPr>
    </w:p>
    <w:p w14:paraId="2EF5E388" w14:textId="77777777" w:rsidR="00917942" w:rsidRPr="00BE0E69" w:rsidRDefault="004C2A97">
      <w:pPr>
        <w:spacing w:before="92"/>
        <w:ind w:left="1132"/>
        <w:rPr>
          <w:b/>
          <w:sz w:val="24"/>
        </w:rPr>
      </w:pPr>
      <w:r>
        <w:pict w14:anchorId="0150265A">
          <v:rect id="_x0000_s1028" style="position:absolute;left:0;text-align:left;margin-left:.25pt;margin-top:-249.2pt;width:595.05pt;height:234.55pt;z-index:-27088;mso-position-horizontal-relative:page" fillcolor="#009b76" stroked="f">
            <w10:wrap anchorx="page"/>
          </v:rect>
        </w:pict>
      </w:r>
      <w:r w:rsidR="00B43A6E" w:rsidRPr="00BE0E69">
        <w:rPr>
          <w:b/>
          <w:sz w:val="24"/>
        </w:rPr>
        <w:t>Document Control</w:t>
      </w:r>
    </w:p>
    <w:p w14:paraId="2A26A236" w14:textId="77777777" w:rsidR="00917942" w:rsidRPr="00BE0E69" w:rsidRDefault="00917942">
      <w:pPr>
        <w:pStyle w:val="BodyText"/>
        <w:spacing w:before="5"/>
        <w:rPr>
          <w:b/>
          <w:sz w:val="12"/>
        </w:rPr>
      </w:pPr>
    </w:p>
    <w:tbl>
      <w:tblPr>
        <w:tblW w:w="0" w:type="auto"/>
        <w:tblInd w:w="1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985"/>
        <w:gridCol w:w="1495"/>
        <w:gridCol w:w="1339"/>
        <w:gridCol w:w="1702"/>
        <w:gridCol w:w="3118"/>
      </w:tblGrid>
      <w:tr w:rsidR="00917942" w:rsidRPr="00BE0E69" w14:paraId="6E6B4F59" w14:textId="77777777">
        <w:trPr>
          <w:trHeight w:val="260"/>
        </w:trPr>
        <w:tc>
          <w:tcPr>
            <w:tcW w:w="1985" w:type="dxa"/>
          </w:tcPr>
          <w:p w14:paraId="2729C83C" w14:textId="77777777" w:rsidR="00917942" w:rsidRPr="00BE0E69" w:rsidRDefault="00B43A6E">
            <w:pPr>
              <w:pStyle w:val="TableParagraph"/>
              <w:spacing w:before="32"/>
              <w:ind w:left="97"/>
              <w:rPr>
                <w:b/>
                <w:sz w:val="16"/>
              </w:rPr>
            </w:pPr>
            <w:r w:rsidRPr="00BE0E69">
              <w:rPr>
                <w:b/>
                <w:sz w:val="16"/>
              </w:rPr>
              <w:t>Document Ref:</w:t>
            </w:r>
          </w:p>
        </w:tc>
        <w:tc>
          <w:tcPr>
            <w:tcW w:w="2834" w:type="dxa"/>
            <w:gridSpan w:val="2"/>
          </w:tcPr>
          <w:p w14:paraId="08F37EBE" w14:textId="77777777" w:rsidR="00917942" w:rsidRPr="00BE0E69" w:rsidRDefault="00917942">
            <w:pPr>
              <w:pStyle w:val="TableParagraph"/>
              <w:rPr>
                <w:sz w:val="18"/>
              </w:rPr>
            </w:pPr>
          </w:p>
        </w:tc>
        <w:tc>
          <w:tcPr>
            <w:tcW w:w="1702" w:type="dxa"/>
          </w:tcPr>
          <w:p w14:paraId="0051E371" w14:textId="77777777" w:rsidR="00917942" w:rsidRPr="00BE0E69" w:rsidRDefault="00B43A6E">
            <w:pPr>
              <w:pStyle w:val="TableParagraph"/>
              <w:spacing w:before="32"/>
              <w:ind w:left="100"/>
              <w:rPr>
                <w:b/>
                <w:sz w:val="16"/>
              </w:rPr>
            </w:pPr>
            <w:r w:rsidRPr="00BE0E69">
              <w:rPr>
                <w:b/>
                <w:sz w:val="16"/>
              </w:rPr>
              <w:t>Date Created:</w:t>
            </w:r>
          </w:p>
        </w:tc>
        <w:tc>
          <w:tcPr>
            <w:tcW w:w="3118" w:type="dxa"/>
          </w:tcPr>
          <w:p w14:paraId="608F242A" w14:textId="77777777" w:rsidR="00917942" w:rsidRPr="00BE0E69" w:rsidRDefault="00B43A6E">
            <w:pPr>
              <w:pStyle w:val="TableParagraph"/>
              <w:spacing w:before="34"/>
              <w:ind w:left="100"/>
              <w:rPr>
                <w:sz w:val="16"/>
              </w:rPr>
            </w:pPr>
            <w:r w:rsidRPr="00BE0E69">
              <w:rPr>
                <w:sz w:val="16"/>
              </w:rPr>
              <w:t>September 2016</w:t>
            </w:r>
          </w:p>
        </w:tc>
      </w:tr>
      <w:tr w:rsidR="00917942" w:rsidRPr="00BE0E69" w14:paraId="771DA369" w14:textId="77777777">
        <w:trPr>
          <w:trHeight w:val="260"/>
        </w:trPr>
        <w:tc>
          <w:tcPr>
            <w:tcW w:w="1985" w:type="dxa"/>
          </w:tcPr>
          <w:p w14:paraId="25D00DBB" w14:textId="77777777" w:rsidR="00917942" w:rsidRPr="00BE0E69" w:rsidRDefault="00B43A6E">
            <w:pPr>
              <w:pStyle w:val="TableParagraph"/>
              <w:spacing w:before="34"/>
              <w:ind w:left="97"/>
              <w:rPr>
                <w:b/>
                <w:sz w:val="16"/>
              </w:rPr>
            </w:pPr>
            <w:r w:rsidRPr="00BE0E69">
              <w:rPr>
                <w:b/>
                <w:sz w:val="16"/>
              </w:rPr>
              <w:t>Version:</w:t>
            </w:r>
          </w:p>
        </w:tc>
        <w:tc>
          <w:tcPr>
            <w:tcW w:w="2834" w:type="dxa"/>
            <w:gridSpan w:val="2"/>
          </w:tcPr>
          <w:p w14:paraId="39AB9746" w14:textId="5F14D399" w:rsidR="00917942" w:rsidRPr="00BE0E69" w:rsidRDefault="001E41E4">
            <w:pPr>
              <w:pStyle w:val="TableParagraph"/>
              <w:spacing w:before="36"/>
              <w:ind w:left="100"/>
              <w:rPr>
                <w:sz w:val="16"/>
              </w:rPr>
            </w:pPr>
            <w:r w:rsidRPr="00BE0E69">
              <w:rPr>
                <w:sz w:val="16"/>
              </w:rPr>
              <w:t>1</w:t>
            </w:r>
            <w:r w:rsidR="00EE51DF" w:rsidRPr="00BE0E69">
              <w:rPr>
                <w:sz w:val="16"/>
              </w:rPr>
              <w:t>.</w:t>
            </w:r>
            <w:r w:rsidR="0020634E">
              <w:rPr>
                <w:sz w:val="16"/>
              </w:rPr>
              <w:t>4</w:t>
            </w:r>
          </w:p>
        </w:tc>
        <w:tc>
          <w:tcPr>
            <w:tcW w:w="1702" w:type="dxa"/>
          </w:tcPr>
          <w:p w14:paraId="06D73831" w14:textId="77777777" w:rsidR="00917942" w:rsidRPr="00BE0E69" w:rsidRDefault="00B43A6E">
            <w:pPr>
              <w:pStyle w:val="TableParagraph"/>
              <w:spacing w:before="34"/>
              <w:ind w:left="100"/>
              <w:rPr>
                <w:b/>
                <w:sz w:val="16"/>
              </w:rPr>
            </w:pPr>
            <w:r w:rsidRPr="00BE0E69">
              <w:rPr>
                <w:b/>
                <w:sz w:val="16"/>
              </w:rPr>
              <w:t>Date Modified:</w:t>
            </w:r>
          </w:p>
        </w:tc>
        <w:tc>
          <w:tcPr>
            <w:tcW w:w="3118" w:type="dxa"/>
          </w:tcPr>
          <w:p w14:paraId="09936886" w14:textId="1A4EFD24" w:rsidR="00917942" w:rsidRPr="00BE0E69" w:rsidRDefault="00FC4553" w:rsidP="00C407AD">
            <w:pPr>
              <w:pStyle w:val="TableParagraph"/>
              <w:rPr>
                <w:sz w:val="18"/>
              </w:rPr>
            </w:pPr>
            <w:r w:rsidRPr="00BE0E69">
              <w:rPr>
                <w:sz w:val="16"/>
              </w:rPr>
              <w:t xml:space="preserve"> </w:t>
            </w:r>
            <w:r w:rsidR="0020634E">
              <w:rPr>
                <w:sz w:val="16"/>
              </w:rPr>
              <w:t xml:space="preserve"> December 2023</w:t>
            </w:r>
          </w:p>
        </w:tc>
      </w:tr>
      <w:tr w:rsidR="00917942" w:rsidRPr="00BE0E69" w14:paraId="42F7B05D" w14:textId="77777777">
        <w:trPr>
          <w:trHeight w:val="260"/>
        </w:trPr>
        <w:tc>
          <w:tcPr>
            <w:tcW w:w="1985" w:type="dxa"/>
          </w:tcPr>
          <w:p w14:paraId="4712DEF7" w14:textId="77777777" w:rsidR="00917942" w:rsidRPr="00BE0E69" w:rsidRDefault="00B43A6E">
            <w:pPr>
              <w:pStyle w:val="TableParagraph"/>
              <w:spacing w:before="32"/>
              <w:ind w:left="97"/>
              <w:rPr>
                <w:b/>
                <w:sz w:val="16"/>
              </w:rPr>
            </w:pPr>
            <w:r w:rsidRPr="00BE0E69">
              <w:rPr>
                <w:b/>
                <w:sz w:val="16"/>
              </w:rPr>
              <w:t>Revision due</w:t>
            </w:r>
          </w:p>
        </w:tc>
        <w:tc>
          <w:tcPr>
            <w:tcW w:w="7654" w:type="dxa"/>
            <w:gridSpan w:val="4"/>
          </w:tcPr>
          <w:p w14:paraId="3A009242" w14:textId="77777777" w:rsidR="00917942" w:rsidRPr="00BE0E69" w:rsidRDefault="00917942">
            <w:pPr>
              <w:pStyle w:val="TableParagraph"/>
              <w:rPr>
                <w:sz w:val="18"/>
              </w:rPr>
            </w:pPr>
          </w:p>
        </w:tc>
      </w:tr>
      <w:tr w:rsidR="00917942" w:rsidRPr="00BE0E69" w14:paraId="2F839FC7" w14:textId="77777777">
        <w:trPr>
          <w:trHeight w:val="480"/>
        </w:trPr>
        <w:tc>
          <w:tcPr>
            <w:tcW w:w="1985" w:type="dxa"/>
          </w:tcPr>
          <w:p w14:paraId="3335B714" w14:textId="77777777" w:rsidR="00917942" w:rsidRPr="00BE0E69" w:rsidRDefault="00B43A6E">
            <w:pPr>
              <w:pStyle w:val="TableParagraph"/>
              <w:spacing w:before="152"/>
              <w:ind w:left="97"/>
              <w:rPr>
                <w:b/>
                <w:sz w:val="16"/>
              </w:rPr>
            </w:pPr>
            <w:r w:rsidRPr="00BE0E69">
              <w:rPr>
                <w:b/>
                <w:sz w:val="16"/>
              </w:rPr>
              <w:t>Author:</w:t>
            </w:r>
          </w:p>
        </w:tc>
        <w:tc>
          <w:tcPr>
            <w:tcW w:w="2834" w:type="dxa"/>
            <w:gridSpan w:val="2"/>
          </w:tcPr>
          <w:p w14:paraId="2EBD4532" w14:textId="2A237A96" w:rsidR="00917942" w:rsidRPr="00BE0E69" w:rsidRDefault="00942157">
            <w:pPr>
              <w:pStyle w:val="TableParagraph"/>
              <w:spacing w:before="154"/>
              <w:ind w:left="100"/>
              <w:rPr>
                <w:sz w:val="16"/>
              </w:rPr>
            </w:pPr>
            <w:r w:rsidRPr="00BE0E69">
              <w:rPr>
                <w:sz w:val="16"/>
              </w:rPr>
              <w:t>Care Quality</w:t>
            </w:r>
          </w:p>
        </w:tc>
        <w:tc>
          <w:tcPr>
            <w:tcW w:w="1702" w:type="dxa"/>
          </w:tcPr>
          <w:p w14:paraId="2E145B38" w14:textId="77777777" w:rsidR="00917942" w:rsidRPr="00BE0E69" w:rsidRDefault="00B43A6E">
            <w:pPr>
              <w:pStyle w:val="TableParagraph"/>
              <w:spacing w:before="152"/>
              <w:ind w:left="100"/>
              <w:rPr>
                <w:b/>
                <w:sz w:val="16"/>
              </w:rPr>
            </w:pPr>
            <w:r w:rsidRPr="00BE0E69">
              <w:rPr>
                <w:b/>
                <w:sz w:val="16"/>
              </w:rPr>
              <w:t>Sign &amp; Date:</w:t>
            </w:r>
          </w:p>
        </w:tc>
        <w:tc>
          <w:tcPr>
            <w:tcW w:w="3118" w:type="dxa"/>
          </w:tcPr>
          <w:p w14:paraId="5DFC34D4" w14:textId="19CA32F9" w:rsidR="00917942" w:rsidRPr="00BE0E69" w:rsidRDefault="00C407AD">
            <w:pPr>
              <w:pStyle w:val="TableParagraph"/>
              <w:spacing w:before="154"/>
              <w:ind w:left="100"/>
              <w:rPr>
                <w:sz w:val="16"/>
              </w:rPr>
            </w:pPr>
            <w:r>
              <w:rPr>
                <w:sz w:val="16"/>
              </w:rPr>
              <w:t>July 2022</w:t>
            </w:r>
          </w:p>
        </w:tc>
      </w:tr>
      <w:tr w:rsidR="00917942" w:rsidRPr="00BE0E69" w14:paraId="243FCFA4" w14:textId="77777777">
        <w:trPr>
          <w:trHeight w:val="480"/>
        </w:trPr>
        <w:tc>
          <w:tcPr>
            <w:tcW w:w="1985" w:type="dxa"/>
          </w:tcPr>
          <w:p w14:paraId="67956B4F" w14:textId="77777777" w:rsidR="00917942" w:rsidRPr="00BE0E69" w:rsidRDefault="00B43A6E">
            <w:pPr>
              <w:pStyle w:val="TableParagraph"/>
              <w:spacing w:before="154"/>
              <w:ind w:left="97"/>
              <w:rPr>
                <w:b/>
                <w:sz w:val="16"/>
              </w:rPr>
            </w:pPr>
            <w:r w:rsidRPr="00BE0E69">
              <w:rPr>
                <w:b/>
                <w:sz w:val="16"/>
              </w:rPr>
              <w:t>Head of Service:</w:t>
            </w:r>
          </w:p>
        </w:tc>
        <w:tc>
          <w:tcPr>
            <w:tcW w:w="2834" w:type="dxa"/>
            <w:gridSpan w:val="2"/>
          </w:tcPr>
          <w:p w14:paraId="6A42A39E" w14:textId="77777777" w:rsidR="00917942" w:rsidRPr="00BE0E69" w:rsidRDefault="00B43A6E">
            <w:pPr>
              <w:pStyle w:val="TableParagraph"/>
              <w:spacing w:before="156"/>
              <w:ind w:left="100"/>
              <w:rPr>
                <w:sz w:val="16"/>
              </w:rPr>
            </w:pPr>
            <w:r w:rsidRPr="00BE0E69">
              <w:rPr>
                <w:sz w:val="16"/>
              </w:rPr>
              <w:t>June Graves</w:t>
            </w:r>
          </w:p>
        </w:tc>
        <w:tc>
          <w:tcPr>
            <w:tcW w:w="1702" w:type="dxa"/>
          </w:tcPr>
          <w:p w14:paraId="198BD026" w14:textId="77777777" w:rsidR="00917942" w:rsidRPr="00BE0E69" w:rsidRDefault="00B43A6E">
            <w:pPr>
              <w:pStyle w:val="TableParagraph"/>
              <w:spacing w:before="154"/>
              <w:ind w:left="100"/>
              <w:rPr>
                <w:b/>
                <w:sz w:val="16"/>
              </w:rPr>
            </w:pPr>
            <w:r w:rsidRPr="00BE0E69">
              <w:rPr>
                <w:b/>
                <w:sz w:val="16"/>
              </w:rPr>
              <w:t>Sign &amp; Date:</w:t>
            </w:r>
          </w:p>
        </w:tc>
        <w:tc>
          <w:tcPr>
            <w:tcW w:w="3118" w:type="dxa"/>
          </w:tcPr>
          <w:p w14:paraId="7EEA9CCA" w14:textId="77777777" w:rsidR="00917942" w:rsidRDefault="00917942">
            <w:pPr>
              <w:pStyle w:val="TableParagraph"/>
              <w:rPr>
                <w:sz w:val="20"/>
              </w:rPr>
            </w:pPr>
          </w:p>
          <w:p w14:paraId="23BCFCED" w14:textId="1E9C1325" w:rsidR="00C407AD" w:rsidRPr="00BE0E69" w:rsidRDefault="00C407AD">
            <w:pPr>
              <w:pStyle w:val="TableParagraph"/>
              <w:rPr>
                <w:sz w:val="20"/>
              </w:rPr>
            </w:pPr>
            <w:r>
              <w:rPr>
                <w:sz w:val="16"/>
              </w:rPr>
              <w:t xml:space="preserve">  July 2022</w:t>
            </w:r>
          </w:p>
        </w:tc>
      </w:tr>
      <w:tr w:rsidR="00917942" w:rsidRPr="00BE0E69" w14:paraId="0F1A9120" w14:textId="77777777">
        <w:trPr>
          <w:trHeight w:val="260"/>
        </w:trPr>
        <w:tc>
          <w:tcPr>
            <w:tcW w:w="1985" w:type="dxa"/>
            <w:vMerge w:val="restart"/>
          </w:tcPr>
          <w:p w14:paraId="3F0D7B41" w14:textId="77777777" w:rsidR="00917942" w:rsidRPr="00BE0E69" w:rsidRDefault="00B43A6E">
            <w:pPr>
              <w:pStyle w:val="TableParagraph"/>
              <w:spacing w:before="87"/>
              <w:ind w:left="97" w:right="434"/>
              <w:rPr>
                <w:b/>
                <w:sz w:val="16"/>
              </w:rPr>
            </w:pPr>
            <w:r w:rsidRPr="00BE0E69">
              <w:rPr>
                <w:b/>
                <w:sz w:val="16"/>
              </w:rPr>
              <w:t>Equality Impact Assessment: (EIA)</w:t>
            </w:r>
          </w:p>
        </w:tc>
        <w:tc>
          <w:tcPr>
            <w:tcW w:w="1495" w:type="dxa"/>
          </w:tcPr>
          <w:p w14:paraId="033E3AB1" w14:textId="77777777" w:rsidR="00917942" w:rsidRPr="00BE0E69" w:rsidRDefault="00B43A6E">
            <w:pPr>
              <w:pStyle w:val="TableParagraph"/>
              <w:spacing w:before="36"/>
              <w:ind w:left="100"/>
              <w:rPr>
                <w:sz w:val="16"/>
              </w:rPr>
            </w:pPr>
            <w:r w:rsidRPr="00BE0E69">
              <w:rPr>
                <w:sz w:val="16"/>
              </w:rPr>
              <w:t>Date undertaken:</w:t>
            </w:r>
          </w:p>
        </w:tc>
        <w:tc>
          <w:tcPr>
            <w:tcW w:w="6158" w:type="dxa"/>
            <w:gridSpan w:val="3"/>
          </w:tcPr>
          <w:p w14:paraId="055E561F" w14:textId="77777777" w:rsidR="00917942" w:rsidRPr="00BE0E69" w:rsidRDefault="00B43A6E">
            <w:pPr>
              <w:pStyle w:val="TableParagraph"/>
              <w:spacing w:before="36"/>
              <w:ind w:left="98"/>
              <w:rPr>
                <w:sz w:val="16"/>
              </w:rPr>
            </w:pPr>
            <w:r w:rsidRPr="00BE0E69">
              <w:rPr>
                <w:sz w:val="16"/>
              </w:rPr>
              <w:t>N/A</w:t>
            </w:r>
          </w:p>
        </w:tc>
      </w:tr>
      <w:tr w:rsidR="00917942" w:rsidRPr="00BE0E69" w14:paraId="5693C2C8" w14:textId="77777777">
        <w:trPr>
          <w:trHeight w:val="260"/>
        </w:trPr>
        <w:tc>
          <w:tcPr>
            <w:tcW w:w="1985" w:type="dxa"/>
            <w:vMerge/>
            <w:tcBorders>
              <w:top w:val="nil"/>
            </w:tcBorders>
          </w:tcPr>
          <w:p w14:paraId="093E2307" w14:textId="77777777" w:rsidR="00917942" w:rsidRPr="00BE0E69" w:rsidRDefault="00917942">
            <w:pPr>
              <w:rPr>
                <w:sz w:val="2"/>
                <w:szCs w:val="2"/>
              </w:rPr>
            </w:pPr>
          </w:p>
        </w:tc>
        <w:tc>
          <w:tcPr>
            <w:tcW w:w="1495" w:type="dxa"/>
          </w:tcPr>
          <w:p w14:paraId="2FD286CB" w14:textId="77777777" w:rsidR="00917942" w:rsidRPr="00BE0E69" w:rsidRDefault="00B43A6E">
            <w:pPr>
              <w:pStyle w:val="TableParagraph"/>
              <w:spacing w:before="34"/>
              <w:ind w:left="100"/>
              <w:rPr>
                <w:sz w:val="16"/>
              </w:rPr>
            </w:pPr>
            <w:r w:rsidRPr="00BE0E69">
              <w:rPr>
                <w:sz w:val="16"/>
              </w:rPr>
              <w:t>Issues (if any):</w:t>
            </w:r>
          </w:p>
        </w:tc>
        <w:tc>
          <w:tcPr>
            <w:tcW w:w="6158" w:type="dxa"/>
            <w:gridSpan w:val="3"/>
          </w:tcPr>
          <w:p w14:paraId="3A89E144" w14:textId="77777777" w:rsidR="00917942" w:rsidRPr="00BE0E69" w:rsidRDefault="00917942">
            <w:pPr>
              <w:pStyle w:val="TableParagraph"/>
              <w:rPr>
                <w:sz w:val="18"/>
              </w:rPr>
            </w:pPr>
          </w:p>
        </w:tc>
      </w:tr>
    </w:tbl>
    <w:p w14:paraId="7DA46957" w14:textId="77777777" w:rsidR="00917942" w:rsidRPr="00BE0E69" w:rsidRDefault="00917942">
      <w:pPr>
        <w:pStyle w:val="BodyText"/>
        <w:spacing w:before="7"/>
        <w:rPr>
          <w:b/>
          <w:sz w:val="23"/>
        </w:rPr>
      </w:pPr>
    </w:p>
    <w:p w14:paraId="276A2405" w14:textId="77777777" w:rsidR="00917942" w:rsidRPr="00BE0E69" w:rsidRDefault="00B43A6E">
      <w:pPr>
        <w:ind w:left="1132"/>
        <w:rPr>
          <w:b/>
          <w:sz w:val="24"/>
        </w:rPr>
      </w:pPr>
      <w:r w:rsidRPr="00BE0E69">
        <w:rPr>
          <w:b/>
          <w:sz w:val="24"/>
        </w:rPr>
        <w:t>Change History</w:t>
      </w:r>
    </w:p>
    <w:p w14:paraId="2DF49F92" w14:textId="77777777" w:rsidR="00917942" w:rsidRPr="00BE0E69" w:rsidRDefault="00917942">
      <w:pPr>
        <w:pStyle w:val="BodyText"/>
        <w:spacing w:before="5"/>
        <w:rPr>
          <w:b/>
          <w:sz w:val="12"/>
        </w:rPr>
      </w:pPr>
    </w:p>
    <w:tbl>
      <w:tblPr>
        <w:tblW w:w="0" w:type="auto"/>
        <w:tblInd w:w="1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46"/>
        <w:gridCol w:w="1349"/>
        <w:gridCol w:w="5244"/>
        <w:gridCol w:w="1699"/>
      </w:tblGrid>
      <w:tr w:rsidR="00917942" w:rsidRPr="00BE0E69" w14:paraId="1D7EF734" w14:textId="77777777">
        <w:trPr>
          <w:trHeight w:val="340"/>
        </w:trPr>
        <w:tc>
          <w:tcPr>
            <w:tcW w:w="1346" w:type="dxa"/>
          </w:tcPr>
          <w:p w14:paraId="1C9A7005" w14:textId="77777777" w:rsidR="00917942" w:rsidRPr="00BE0E69" w:rsidRDefault="00B43A6E">
            <w:pPr>
              <w:pStyle w:val="TableParagraph"/>
              <w:spacing w:before="70"/>
              <w:ind w:left="350" w:right="348"/>
              <w:jc w:val="center"/>
              <w:rPr>
                <w:b/>
                <w:sz w:val="16"/>
              </w:rPr>
            </w:pPr>
            <w:r w:rsidRPr="00BE0E69">
              <w:rPr>
                <w:b/>
                <w:sz w:val="16"/>
              </w:rPr>
              <w:t>Version</w:t>
            </w:r>
          </w:p>
        </w:tc>
        <w:tc>
          <w:tcPr>
            <w:tcW w:w="1349" w:type="dxa"/>
          </w:tcPr>
          <w:p w14:paraId="6BC82A55" w14:textId="77777777" w:rsidR="00917942" w:rsidRPr="00BE0E69" w:rsidRDefault="00B43A6E">
            <w:pPr>
              <w:pStyle w:val="TableParagraph"/>
              <w:spacing w:before="70"/>
              <w:ind w:left="471" w:right="471"/>
              <w:jc w:val="center"/>
              <w:rPr>
                <w:b/>
                <w:sz w:val="16"/>
              </w:rPr>
            </w:pPr>
            <w:r w:rsidRPr="00BE0E69">
              <w:rPr>
                <w:b/>
                <w:sz w:val="16"/>
              </w:rPr>
              <w:t>Date</w:t>
            </w:r>
          </w:p>
        </w:tc>
        <w:tc>
          <w:tcPr>
            <w:tcW w:w="5244" w:type="dxa"/>
          </w:tcPr>
          <w:p w14:paraId="790CF9C2" w14:textId="77777777" w:rsidR="00917942" w:rsidRPr="00BE0E69" w:rsidRDefault="00B43A6E">
            <w:pPr>
              <w:pStyle w:val="TableParagraph"/>
              <w:spacing w:before="70"/>
              <w:ind w:left="98"/>
              <w:rPr>
                <w:b/>
                <w:sz w:val="16"/>
              </w:rPr>
            </w:pPr>
            <w:r w:rsidRPr="00BE0E69">
              <w:rPr>
                <w:b/>
                <w:sz w:val="16"/>
              </w:rPr>
              <w:t>Description</w:t>
            </w:r>
          </w:p>
        </w:tc>
        <w:tc>
          <w:tcPr>
            <w:tcW w:w="1699" w:type="dxa"/>
          </w:tcPr>
          <w:p w14:paraId="01D6837D" w14:textId="77777777" w:rsidR="00917942" w:rsidRPr="00BE0E69" w:rsidRDefault="00B43A6E">
            <w:pPr>
              <w:pStyle w:val="TableParagraph"/>
              <w:spacing w:before="70"/>
              <w:ind w:left="443"/>
              <w:rPr>
                <w:b/>
                <w:sz w:val="16"/>
              </w:rPr>
            </w:pPr>
            <w:r w:rsidRPr="00BE0E69">
              <w:rPr>
                <w:b/>
                <w:sz w:val="16"/>
              </w:rPr>
              <w:t>Change ID</w:t>
            </w:r>
          </w:p>
        </w:tc>
      </w:tr>
      <w:tr w:rsidR="00917942" w:rsidRPr="00BE0E69" w14:paraId="1DCA10BF" w14:textId="77777777">
        <w:trPr>
          <w:trHeight w:val="460"/>
        </w:trPr>
        <w:tc>
          <w:tcPr>
            <w:tcW w:w="1346" w:type="dxa"/>
          </w:tcPr>
          <w:p w14:paraId="2ADE407D" w14:textId="77777777" w:rsidR="00917942" w:rsidRPr="00BE0E69" w:rsidRDefault="001E41E4">
            <w:pPr>
              <w:pStyle w:val="TableParagraph"/>
              <w:spacing w:before="135"/>
              <w:ind w:left="348" w:right="348"/>
              <w:jc w:val="center"/>
              <w:rPr>
                <w:sz w:val="16"/>
              </w:rPr>
            </w:pPr>
            <w:r w:rsidRPr="00BE0E69">
              <w:rPr>
                <w:sz w:val="16"/>
              </w:rPr>
              <w:t>1.0</w:t>
            </w:r>
          </w:p>
        </w:tc>
        <w:tc>
          <w:tcPr>
            <w:tcW w:w="1349" w:type="dxa"/>
          </w:tcPr>
          <w:p w14:paraId="2B5CC78A" w14:textId="77777777" w:rsidR="00917942" w:rsidRPr="00BE0E69" w:rsidRDefault="00B43A6E">
            <w:pPr>
              <w:pStyle w:val="TableParagraph"/>
              <w:spacing w:before="36"/>
              <w:ind w:left="486" w:right="254" w:hanging="214"/>
              <w:rPr>
                <w:sz w:val="16"/>
              </w:rPr>
            </w:pPr>
            <w:r w:rsidRPr="00BE0E69">
              <w:rPr>
                <w:sz w:val="16"/>
              </w:rPr>
              <w:t>September 2016</w:t>
            </w:r>
          </w:p>
        </w:tc>
        <w:tc>
          <w:tcPr>
            <w:tcW w:w="5244" w:type="dxa"/>
          </w:tcPr>
          <w:p w14:paraId="215FC197" w14:textId="77777777" w:rsidR="00917942" w:rsidRPr="00BE0E69" w:rsidRDefault="00B43A6E">
            <w:pPr>
              <w:pStyle w:val="TableParagraph"/>
              <w:spacing w:before="135"/>
              <w:ind w:left="98"/>
              <w:rPr>
                <w:sz w:val="16"/>
              </w:rPr>
            </w:pPr>
            <w:r w:rsidRPr="00BE0E69">
              <w:rPr>
                <w:sz w:val="16"/>
              </w:rPr>
              <w:t>QAF drafted and finalised</w:t>
            </w:r>
          </w:p>
        </w:tc>
        <w:tc>
          <w:tcPr>
            <w:tcW w:w="1699" w:type="dxa"/>
          </w:tcPr>
          <w:p w14:paraId="71928A21" w14:textId="3D259F3F" w:rsidR="00917942" w:rsidRPr="00BE0E69" w:rsidRDefault="00C407AD">
            <w:pPr>
              <w:pStyle w:val="TableParagraph"/>
              <w:rPr>
                <w:sz w:val="20"/>
              </w:rPr>
            </w:pPr>
            <w:r>
              <w:rPr>
                <w:sz w:val="20"/>
              </w:rPr>
              <w:t>AC</w:t>
            </w:r>
          </w:p>
        </w:tc>
      </w:tr>
      <w:tr w:rsidR="00356766" w:rsidRPr="00BE0E69" w14:paraId="06D3740B" w14:textId="77777777">
        <w:trPr>
          <w:trHeight w:val="340"/>
        </w:trPr>
        <w:tc>
          <w:tcPr>
            <w:tcW w:w="1346" w:type="dxa"/>
          </w:tcPr>
          <w:p w14:paraId="6BF1337F" w14:textId="77777777" w:rsidR="00356766" w:rsidRPr="00BE0E69" w:rsidRDefault="00EE51DF" w:rsidP="00356766">
            <w:pPr>
              <w:pStyle w:val="TableParagraph"/>
              <w:spacing w:before="135"/>
              <w:ind w:left="348" w:right="348"/>
              <w:jc w:val="center"/>
              <w:rPr>
                <w:sz w:val="16"/>
              </w:rPr>
            </w:pPr>
            <w:r w:rsidRPr="00BE0E69">
              <w:rPr>
                <w:sz w:val="16"/>
              </w:rPr>
              <w:t>1.1</w:t>
            </w:r>
          </w:p>
        </w:tc>
        <w:tc>
          <w:tcPr>
            <w:tcW w:w="1349" w:type="dxa"/>
          </w:tcPr>
          <w:p w14:paraId="1F516D40" w14:textId="77777777" w:rsidR="00356766" w:rsidRPr="00BE0E69" w:rsidRDefault="00A81556" w:rsidP="00356766">
            <w:pPr>
              <w:pStyle w:val="TableParagraph"/>
              <w:spacing w:before="36"/>
              <w:ind w:left="486" w:right="254" w:hanging="214"/>
              <w:rPr>
                <w:sz w:val="16"/>
              </w:rPr>
            </w:pPr>
            <w:r w:rsidRPr="00BE0E69">
              <w:rPr>
                <w:sz w:val="16"/>
              </w:rPr>
              <w:t>May</w:t>
            </w:r>
            <w:r w:rsidR="00356766" w:rsidRPr="00BE0E69">
              <w:rPr>
                <w:sz w:val="16"/>
              </w:rPr>
              <w:t xml:space="preserve"> 2018</w:t>
            </w:r>
          </w:p>
        </w:tc>
        <w:tc>
          <w:tcPr>
            <w:tcW w:w="5244" w:type="dxa"/>
          </w:tcPr>
          <w:p w14:paraId="11D8E920" w14:textId="77777777" w:rsidR="00356766" w:rsidRPr="00BE0E69" w:rsidRDefault="00356766" w:rsidP="00356766">
            <w:pPr>
              <w:pStyle w:val="TableParagraph"/>
              <w:spacing w:before="135"/>
              <w:ind w:left="98"/>
              <w:rPr>
                <w:sz w:val="16"/>
              </w:rPr>
            </w:pPr>
            <w:r w:rsidRPr="00BE0E69">
              <w:rPr>
                <w:sz w:val="16"/>
              </w:rPr>
              <w:t>Updated</w:t>
            </w:r>
          </w:p>
        </w:tc>
        <w:tc>
          <w:tcPr>
            <w:tcW w:w="1699" w:type="dxa"/>
          </w:tcPr>
          <w:p w14:paraId="49741EEE" w14:textId="77777777" w:rsidR="00356766" w:rsidRPr="00BE0E69" w:rsidRDefault="00B10C8A" w:rsidP="00B10C8A">
            <w:pPr>
              <w:pStyle w:val="TableParagraph"/>
              <w:rPr>
                <w:sz w:val="20"/>
              </w:rPr>
            </w:pPr>
            <w:r w:rsidRPr="00BE0E69">
              <w:rPr>
                <w:sz w:val="20"/>
              </w:rPr>
              <w:t>AB</w:t>
            </w:r>
          </w:p>
        </w:tc>
      </w:tr>
      <w:tr w:rsidR="00356766" w:rsidRPr="00BE0E69" w14:paraId="2B388A3C" w14:textId="77777777">
        <w:trPr>
          <w:trHeight w:val="340"/>
        </w:trPr>
        <w:tc>
          <w:tcPr>
            <w:tcW w:w="1346" w:type="dxa"/>
          </w:tcPr>
          <w:p w14:paraId="79178CD4" w14:textId="77777777" w:rsidR="00356766" w:rsidRDefault="00356766" w:rsidP="00473786">
            <w:pPr>
              <w:pStyle w:val="TableParagraph"/>
              <w:jc w:val="center"/>
              <w:rPr>
                <w:sz w:val="16"/>
                <w:szCs w:val="16"/>
              </w:rPr>
            </w:pPr>
          </w:p>
          <w:p w14:paraId="1782A21F" w14:textId="77777777" w:rsidR="00473786" w:rsidRPr="00473786" w:rsidRDefault="00473786" w:rsidP="00473786">
            <w:pPr>
              <w:pStyle w:val="TableParagraph"/>
              <w:jc w:val="center"/>
              <w:rPr>
                <w:sz w:val="16"/>
                <w:szCs w:val="16"/>
              </w:rPr>
            </w:pPr>
            <w:r>
              <w:rPr>
                <w:sz w:val="16"/>
                <w:szCs w:val="16"/>
              </w:rPr>
              <w:t>1.2</w:t>
            </w:r>
          </w:p>
        </w:tc>
        <w:tc>
          <w:tcPr>
            <w:tcW w:w="1349" w:type="dxa"/>
          </w:tcPr>
          <w:p w14:paraId="4373589C" w14:textId="77777777" w:rsidR="00D5466E" w:rsidRDefault="00D5466E" w:rsidP="00026308">
            <w:pPr>
              <w:pStyle w:val="TableParagraph"/>
              <w:rPr>
                <w:sz w:val="16"/>
                <w:szCs w:val="16"/>
              </w:rPr>
            </w:pPr>
          </w:p>
          <w:p w14:paraId="48835067" w14:textId="1C5FE95D" w:rsidR="00473786" w:rsidRPr="00473786" w:rsidRDefault="00BD30F3" w:rsidP="00D5466E">
            <w:pPr>
              <w:pStyle w:val="TableParagraph"/>
              <w:jc w:val="center"/>
              <w:rPr>
                <w:sz w:val="16"/>
                <w:szCs w:val="16"/>
              </w:rPr>
            </w:pPr>
            <w:r>
              <w:rPr>
                <w:sz w:val="16"/>
                <w:szCs w:val="16"/>
              </w:rPr>
              <w:t>Feb</w:t>
            </w:r>
            <w:r w:rsidR="001E2A24">
              <w:rPr>
                <w:sz w:val="16"/>
                <w:szCs w:val="16"/>
              </w:rPr>
              <w:t xml:space="preserve"> 2021</w:t>
            </w:r>
          </w:p>
        </w:tc>
        <w:tc>
          <w:tcPr>
            <w:tcW w:w="5244" w:type="dxa"/>
          </w:tcPr>
          <w:p w14:paraId="70B04E04" w14:textId="77777777" w:rsidR="00356766" w:rsidRDefault="00356766" w:rsidP="00356766">
            <w:pPr>
              <w:pStyle w:val="TableParagraph"/>
              <w:rPr>
                <w:sz w:val="20"/>
              </w:rPr>
            </w:pPr>
          </w:p>
          <w:p w14:paraId="36ADDE0C" w14:textId="77777777" w:rsidR="00473786" w:rsidRPr="00473786" w:rsidRDefault="00473786" w:rsidP="00356766">
            <w:pPr>
              <w:pStyle w:val="TableParagraph"/>
              <w:rPr>
                <w:sz w:val="16"/>
                <w:szCs w:val="16"/>
              </w:rPr>
            </w:pPr>
            <w:r>
              <w:rPr>
                <w:sz w:val="16"/>
                <w:szCs w:val="16"/>
              </w:rPr>
              <w:t xml:space="preserve">  Updated</w:t>
            </w:r>
          </w:p>
        </w:tc>
        <w:tc>
          <w:tcPr>
            <w:tcW w:w="1699" w:type="dxa"/>
          </w:tcPr>
          <w:p w14:paraId="0A098B7A" w14:textId="54948A66" w:rsidR="00473786" w:rsidRPr="00BE0E69" w:rsidRDefault="001E2A24" w:rsidP="00356766">
            <w:pPr>
              <w:pStyle w:val="TableParagraph"/>
              <w:rPr>
                <w:sz w:val="20"/>
              </w:rPr>
            </w:pPr>
            <w:r>
              <w:rPr>
                <w:sz w:val="20"/>
              </w:rPr>
              <w:t>KF</w:t>
            </w:r>
          </w:p>
        </w:tc>
      </w:tr>
      <w:tr w:rsidR="000E020B" w:rsidRPr="00BE0E69" w14:paraId="0C5258D2" w14:textId="77777777">
        <w:trPr>
          <w:trHeight w:val="340"/>
        </w:trPr>
        <w:tc>
          <w:tcPr>
            <w:tcW w:w="1346" w:type="dxa"/>
          </w:tcPr>
          <w:p w14:paraId="04AB4A1D" w14:textId="77777777" w:rsidR="000E020B" w:rsidRDefault="000E020B" w:rsidP="00473786">
            <w:pPr>
              <w:pStyle w:val="TableParagraph"/>
              <w:jc w:val="center"/>
              <w:rPr>
                <w:sz w:val="16"/>
                <w:szCs w:val="16"/>
              </w:rPr>
            </w:pPr>
          </w:p>
          <w:p w14:paraId="5D2E94AD" w14:textId="181D4CE9" w:rsidR="000E020B" w:rsidRDefault="000E020B" w:rsidP="00473786">
            <w:pPr>
              <w:pStyle w:val="TableParagraph"/>
              <w:jc w:val="center"/>
              <w:rPr>
                <w:sz w:val="16"/>
                <w:szCs w:val="16"/>
              </w:rPr>
            </w:pPr>
            <w:r>
              <w:rPr>
                <w:sz w:val="16"/>
                <w:szCs w:val="16"/>
              </w:rPr>
              <w:t>1.3</w:t>
            </w:r>
          </w:p>
        </w:tc>
        <w:tc>
          <w:tcPr>
            <w:tcW w:w="1349" w:type="dxa"/>
          </w:tcPr>
          <w:p w14:paraId="5463E11A" w14:textId="77777777" w:rsidR="000E020B" w:rsidRDefault="000E020B" w:rsidP="00026308">
            <w:pPr>
              <w:pStyle w:val="TableParagraph"/>
              <w:rPr>
                <w:sz w:val="16"/>
                <w:szCs w:val="16"/>
              </w:rPr>
            </w:pPr>
          </w:p>
          <w:p w14:paraId="5F0AA536" w14:textId="1791A472" w:rsidR="000E020B" w:rsidRDefault="000E020B" w:rsidP="000E020B">
            <w:pPr>
              <w:pStyle w:val="TableParagraph"/>
              <w:jc w:val="center"/>
              <w:rPr>
                <w:sz w:val="16"/>
                <w:szCs w:val="16"/>
              </w:rPr>
            </w:pPr>
            <w:r>
              <w:rPr>
                <w:sz w:val="16"/>
                <w:szCs w:val="16"/>
              </w:rPr>
              <w:t>July 2022</w:t>
            </w:r>
          </w:p>
        </w:tc>
        <w:tc>
          <w:tcPr>
            <w:tcW w:w="5244" w:type="dxa"/>
          </w:tcPr>
          <w:p w14:paraId="3670E5D4" w14:textId="150C51EC" w:rsidR="000E020B" w:rsidRDefault="000E020B" w:rsidP="00356766">
            <w:pPr>
              <w:pStyle w:val="TableParagraph"/>
              <w:rPr>
                <w:sz w:val="20"/>
              </w:rPr>
            </w:pPr>
            <w:r>
              <w:rPr>
                <w:sz w:val="20"/>
              </w:rPr>
              <w:br/>
            </w:r>
            <w:r>
              <w:rPr>
                <w:sz w:val="16"/>
                <w:szCs w:val="16"/>
              </w:rPr>
              <w:t xml:space="preserve">  Updated</w:t>
            </w:r>
          </w:p>
        </w:tc>
        <w:tc>
          <w:tcPr>
            <w:tcW w:w="1699" w:type="dxa"/>
          </w:tcPr>
          <w:p w14:paraId="242DCE5C" w14:textId="15C32FBA" w:rsidR="000E020B" w:rsidRDefault="000E020B" w:rsidP="00356766">
            <w:pPr>
              <w:pStyle w:val="TableParagraph"/>
              <w:rPr>
                <w:sz w:val="20"/>
              </w:rPr>
            </w:pPr>
            <w:r>
              <w:rPr>
                <w:sz w:val="20"/>
              </w:rPr>
              <w:t>KF</w:t>
            </w:r>
            <w:r w:rsidR="0079416F">
              <w:rPr>
                <w:sz w:val="20"/>
              </w:rPr>
              <w:t xml:space="preserve"> &amp; JB</w:t>
            </w:r>
          </w:p>
        </w:tc>
      </w:tr>
      <w:tr w:rsidR="0020634E" w:rsidRPr="00BE0E69" w14:paraId="795EE4AA" w14:textId="77777777">
        <w:trPr>
          <w:trHeight w:val="340"/>
        </w:trPr>
        <w:tc>
          <w:tcPr>
            <w:tcW w:w="1346" w:type="dxa"/>
          </w:tcPr>
          <w:p w14:paraId="141EA46D" w14:textId="77777777" w:rsidR="0020634E" w:rsidRDefault="0020634E" w:rsidP="00473786">
            <w:pPr>
              <w:pStyle w:val="TableParagraph"/>
              <w:jc w:val="center"/>
              <w:rPr>
                <w:sz w:val="16"/>
                <w:szCs w:val="16"/>
              </w:rPr>
            </w:pPr>
          </w:p>
          <w:p w14:paraId="5097B8A8" w14:textId="1158BB85" w:rsidR="0020634E" w:rsidRDefault="0020634E" w:rsidP="00473786">
            <w:pPr>
              <w:pStyle w:val="TableParagraph"/>
              <w:jc w:val="center"/>
              <w:rPr>
                <w:sz w:val="16"/>
                <w:szCs w:val="16"/>
              </w:rPr>
            </w:pPr>
            <w:r>
              <w:rPr>
                <w:sz w:val="16"/>
                <w:szCs w:val="16"/>
              </w:rPr>
              <w:t>1.4</w:t>
            </w:r>
          </w:p>
        </w:tc>
        <w:tc>
          <w:tcPr>
            <w:tcW w:w="1349" w:type="dxa"/>
          </w:tcPr>
          <w:p w14:paraId="279BD8BB" w14:textId="77777777" w:rsidR="0020634E" w:rsidRDefault="0020634E" w:rsidP="00026308">
            <w:pPr>
              <w:pStyle w:val="TableParagraph"/>
              <w:rPr>
                <w:sz w:val="16"/>
                <w:szCs w:val="16"/>
              </w:rPr>
            </w:pPr>
            <w:r>
              <w:rPr>
                <w:sz w:val="16"/>
                <w:szCs w:val="16"/>
              </w:rPr>
              <w:t xml:space="preserve">    December </w:t>
            </w:r>
          </w:p>
          <w:p w14:paraId="1462BCB3" w14:textId="28BE4CFA" w:rsidR="0020634E" w:rsidRDefault="0020634E" w:rsidP="0020634E">
            <w:pPr>
              <w:pStyle w:val="TableParagraph"/>
              <w:jc w:val="center"/>
              <w:rPr>
                <w:sz w:val="16"/>
                <w:szCs w:val="16"/>
              </w:rPr>
            </w:pPr>
            <w:r>
              <w:rPr>
                <w:sz w:val="16"/>
                <w:szCs w:val="16"/>
              </w:rPr>
              <w:t>2023</w:t>
            </w:r>
          </w:p>
          <w:p w14:paraId="6793E743" w14:textId="362B0442" w:rsidR="0020634E" w:rsidRDefault="0020634E" w:rsidP="00026308">
            <w:pPr>
              <w:pStyle w:val="TableParagraph"/>
              <w:rPr>
                <w:sz w:val="16"/>
                <w:szCs w:val="16"/>
              </w:rPr>
            </w:pPr>
          </w:p>
        </w:tc>
        <w:tc>
          <w:tcPr>
            <w:tcW w:w="5244" w:type="dxa"/>
          </w:tcPr>
          <w:p w14:paraId="301BD433" w14:textId="7B1C8CF6" w:rsidR="0020634E" w:rsidRPr="0020634E" w:rsidRDefault="0020634E" w:rsidP="0020634E">
            <w:pPr>
              <w:pStyle w:val="TableParagraph"/>
              <w:spacing w:before="240"/>
              <w:rPr>
                <w:sz w:val="20"/>
              </w:rPr>
            </w:pPr>
            <w:r>
              <w:rPr>
                <w:sz w:val="20"/>
              </w:rPr>
              <w:t xml:space="preserve">  </w:t>
            </w:r>
            <w:r w:rsidRPr="0020634E">
              <w:rPr>
                <w:sz w:val="16"/>
                <w:szCs w:val="16"/>
              </w:rPr>
              <w:t>Updated</w:t>
            </w:r>
          </w:p>
        </w:tc>
        <w:tc>
          <w:tcPr>
            <w:tcW w:w="1699" w:type="dxa"/>
          </w:tcPr>
          <w:p w14:paraId="36A880B8" w14:textId="4CE39EC4" w:rsidR="0020634E" w:rsidRDefault="00F30690" w:rsidP="00356766">
            <w:pPr>
              <w:pStyle w:val="TableParagraph"/>
              <w:rPr>
                <w:sz w:val="20"/>
              </w:rPr>
            </w:pPr>
            <w:r>
              <w:rPr>
                <w:sz w:val="20"/>
              </w:rPr>
              <w:t>KF &amp; JB</w:t>
            </w:r>
          </w:p>
        </w:tc>
      </w:tr>
    </w:tbl>
    <w:p w14:paraId="331BDB24" w14:textId="77777777" w:rsidR="00917942" w:rsidRPr="00BE0E69" w:rsidRDefault="00917942">
      <w:pPr>
        <w:pStyle w:val="BodyText"/>
        <w:spacing w:before="7"/>
        <w:rPr>
          <w:b/>
          <w:sz w:val="23"/>
        </w:rPr>
      </w:pPr>
    </w:p>
    <w:p w14:paraId="4EB2C886" w14:textId="77777777" w:rsidR="00917942" w:rsidRPr="00BE0E69" w:rsidRDefault="00B43A6E">
      <w:pPr>
        <w:ind w:left="1132"/>
        <w:rPr>
          <w:b/>
          <w:sz w:val="24"/>
        </w:rPr>
      </w:pPr>
      <w:r w:rsidRPr="00BE0E69">
        <w:rPr>
          <w:b/>
          <w:sz w:val="24"/>
        </w:rPr>
        <w:t>Related Documents</w:t>
      </w:r>
    </w:p>
    <w:p w14:paraId="3BC38B5B" w14:textId="77777777" w:rsidR="00917942" w:rsidRPr="00BE0E69" w:rsidRDefault="00917942">
      <w:pPr>
        <w:pStyle w:val="BodyText"/>
        <w:spacing w:before="5"/>
        <w:rPr>
          <w:b/>
          <w:sz w:val="12"/>
        </w:rPr>
      </w:pPr>
    </w:p>
    <w:tbl>
      <w:tblPr>
        <w:tblW w:w="0" w:type="auto"/>
        <w:tblInd w:w="1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46"/>
        <w:gridCol w:w="6593"/>
        <w:gridCol w:w="1699"/>
      </w:tblGrid>
      <w:tr w:rsidR="00917942" w:rsidRPr="00BE0E69" w14:paraId="4C145A4D" w14:textId="77777777">
        <w:trPr>
          <w:trHeight w:val="340"/>
        </w:trPr>
        <w:tc>
          <w:tcPr>
            <w:tcW w:w="1346" w:type="dxa"/>
          </w:tcPr>
          <w:p w14:paraId="57C5F142" w14:textId="77777777" w:rsidR="00917942" w:rsidRPr="00BE0E69" w:rsidRDefault="00B43A6E">
            <w:pPr>
              <w:pStyle w:val="TableParagraph"/>
              <w:spacing w:before="70"/>
              <w:ind w:left="275"/>
              <w:rPr>
                <w:b/>
                <w:sz w:val="16"/>
              </w:rPr>
            </w:pPr>
            <w:r w:rsidRPr="00BE0E69">
              <w:rPr>
                <w:b/>
                <w:sz w:val="16"/>
              </w:rPr>
              <w:t>Reference</w:t>
            </w:r>
          </w:p>
        </w:tc>
        <w:tc>
          <w:tcPr>
            <w:tcW w:w="6593" w:type="dxa"/>
          </w:tcPr>
          <w:p w14:paraId="5FC54A97" w14:textId="77777777" w:rsidR="00917942" w:rsidRPr="00BE0E69" w:rsidRDefault="00B43A6E">
            <w:pPr>
              <w:pStyle w:val="TableParagraph"/>
              <w:spacing w:before="70"/>
              <w:ind w:left="100"/>
              <w:rPr>
                <w:b/>
                <w:sz w:val="16"/>
              </w:rPr>
            </w:pPr>
            <w:r w:rsidRPr="00BE0E69">
              <w:rPr>
                <w:b/>
                <w:sz w:val="16"/>
              </w:rPr>
              <w:t>Title</w:t>
            </w:r>
          </w:p>
        </w:tc>
        <w:tc>
          <w:tcPr>
            <w:tcW w:w="1699" w:type="dxa"/>
          </w:tcPr>
          <w:p w14:paraId="2ECB65FD" w14:textId="77777777" w:rsidR="00917942" w:rsidRPr="00BE0E69" w:rsidRDefault="00B43A6E">
            <w:pPr>
              <w:pStyle w:val="TableParagraph"/>
              <w:spacing w:before="70"/>
              <w:ind w:left="672" w:right="672"/>
              <w:jc w:val="center"/>
              <w:rPr>
                <w:b/>
                <w:sz w:val="16"/>
              </w:rPr>
            </w:pPr>
            <w:r w:rsidRPr="00BE0E69">
              <w:rPr>
                <w:b/>
                <w:sz w:val="16"/>
              </w:rPr>
              <w:t>Tier</w:t>
            </w:r>
          </w:p>
        </w:tc>
      </w:tr>
      <w:tr w:rsidR="00917942" w:rsidRPr="00BE0E69" w14:paraId="4C37E644" w14:textId="77777777">
        <w:trPr>
          <w:trHeight w:val="340"/>
        </w:trPr>
        <w:tc>
          <w:tcPr>
            <w:tcW w:w="1346" w:type="dxa"/>
          </w:tcPr>
          <w:p w14:paraId="43D90913" w14:textId="77777777" w:rsidR="00917942" w:rsidRPr="00BE0E69" w:rsidRDefault="00917942">
            <w:pPr>
              <w:pStyle w:val="TableParagraph"/>
              <w:rPr>
                <w:sz w:val="20"/>
              </w:rPr>
            </w:pPr>
          </w:p>
        </w:tc>
        <w:tc>
          <w:tcPr>
            <w:tcW w:w="6593" w:type="dxa"/>
          </w:tcPr>
          <w:p w14:paraId="783DF437" w14:textId="77777777" w:rsidR="00917942" w:rsidRPr="00BE0E69" w:rsidRDefault="00B43A6E">
            <w:pPr>
              <w:pStyle w:val="TableParagraph"/>
              <w:spacing w:before="72"/>
              <w:ind w:left="100"/>
              <w:rPr>
                <w:sz w:val="16"/>
              </w:rPr>
            </w:pPr>
            <w:r w:rsidRPr="00BE0E69">
              <w:rPr>
                <w:sz w:val="16"/>
              </w:rPr>
              <w:t>CQ1 Procedure</w:t>
            </w:r>
          </w:p>
        </w:tc>
        <w:tc>
          <w:tcPr>
            <w:tcW w:w="1699" w:type="dxa"/>
          </w:tcPr>
          <w:p w14:paraId="7BCEEBC5" w14:textId="77777777" w:rsidR="00917942" w:rsidRPr="00BE0E69" w:rsidRDefault="00917942">
            <w:pPr>
              <w:pStyle w:val="TableParagraph"/>
              <w:rPr>
                <w:sz w:val="20"/>
              </w:rPr>
            </w:pPr>
          </w:p>
        </w:tc>
      </w:tr>
      <w:tr w:rsidR="00917942" w:rsidRPr="00BE0E69" w14:paraId="51FE7A1D" w14:textId="77777777">
        <w:trPr>
          <w:trHeight w:val="340"/>
        </w:trPr>
        <w:tc>
          <w:tcPr>
            <w:tcW w:w="1346" w:type="dxa"/>
          </w:tcPr>
          <w:p w14:paraId="1789A8BB" w14:textId="77777777" w:rsidR="00917942" w:rsidRPr="00BE0E69" w:rsidRDefault="00917942">
            <w:pPr>
              <w:pStyle w:val="TableParagraph"/>
              <w:rPr>
                <w:sz w:val="20"/>
              </w:rPr>
            </w:pPr>
          </w:p>
        </w:tc>
        <w:tc>
          <w:tcPr>
            <w:tcW w:w="6593" w:type="dxa"/>
          </w:tcPr>
          <w:p w14:paraId="171AC23D" w14:textId="77777777" w:rsidR="00917942" w:rsidRPr="00BE0E69" w:rsidRDefault="00917942">
            <w:pPr>
              <w:pStyle w:val="TableParagraph"/>
              <w:rPr>
                <w:sz w:val="20"/>
              </w:rPr>
            </w:pPr>
          </w:p>
        </w:tc>
        <w:tc>
          <w:tcPr>
            <w:tcW w:w="1699" w:type="dxa"/>
          </w:tcPr>
          <w:p w14:paraId="789A4964" w14:textId="77777777" w:rsidR="00917942" w:rsidRPr="00BE0E69" w:rsidRDefault="00917942">
            <w:pPr>
              <w:pStyle w:val="TableParagraph"/>
              <w:rPr>
                <w:sz w:val="20"/>
              </w:rPr>
            </w:pPr>
          </w:p>
        </w:tc>
      </w:tr>
      <w:tr w:rsidR="00917942" w:rsidRPr="00BE0E69" w14:paraId="1C067D33" w14:textId="77777777">
        <w:trPr>
          <w:trHeight w:val="340"/>
        </w:trPr>
        <w:tc>
          <w:tcPr>
            <w:tcW w:w="1346" w:type="dxa"/>
          </w:tcPr>
          <w:p w14:paraId="2A9F7CE2" w14:textId="77777777" w:rsidR="00917942" w:rsidRPr="00BE0E69" w:rsidRDefault="00917942">
            <w:pPr>
              <w:pStyle w:val="TableParagraph"/>
              <w:rPr>
                <w:sz w:val="20"/>
              </w:rPr>
            </w:pPr>
          </w:p>
        </w:tc>
        <w:tc>
          <w:tcPr>
            <w:tcW w:w="6593" w:type="dxa"/>
          </w:tcPr>
          <w:p w14:paraId="4386B57B" w14:textId="77777777" w:rsidR="00917942" w:rsidRPr="00BE0E69" w:rsidRDefault="00917942">
            <w:pPr>
              <w:pStyle w:val="TableParagraph"/>
              <w:rPr>
                <w:sz w:val="20"/>
              </w:rPr>
            </w:pPr>
          </w:p>
        </w:tc>
        <w:tc>
          <w:tcPr>
            <w:tcW w:w="1699" w:type="dxa"/>
          </w:tcPr>
          <w:p w14:paraId="21ECFF2F" w14:textId="77777777" w:rsidR="00917942" w:rsidRPr="00BE0E69" w:rsidRDefault="00917942">
            <w:pPr>
              <w:pStyle w:val="TableParagraph"/>
              <w:rPr>
                <w:sz w:val="20"/>
              </w:rPr>
            </w:pPr>
          </w:p>
        </w:tc>
      </w:tr>
    </w:tbl>
    <w:p w14:paraId="3FFDE02C" w14:textId="77777777" w:rsidR="00917942" w:rsidRPr="00BE0E69" w:rsidRDefault="00917942">
      <w:pPr>
        <w:rPr>
          <w:sz w:val="20"/>
        </w:rPr>
        <w:sectPr w:rsidR="00917942" w:rsidRPr="00BE0E69">
          <w:type w:val="continuous"/>
          <w:pgSz w:w="11910" w:h="16840"/>
          <w:pgMar w:top="0" w:right="0" w:bottom="0" w:left="0" w:header="720" w:footer="720" w:gutter="0"/>
          <w:cols w:space="720"/>
        </w:sectPr>
      </w:pPr>
    </w:p>
    <w:p w14:paraId="098DDF3D" w14:textId="77777777" w:rsidR="00917942" w:rsidRPr="00BE0E69" w:rsidRDefault="00B43A6E">
      <w:pPr>
        <w:tabs>
          <w:tab w:val="left" w:pos="9819"/>
        </w:tabs>
        <w:spacing w:before="68"/>
        <w:ind w:left="152"/>
        <w:rPr>
          <w:b/>
          <w:sz w:val="36"/>
        </w:rPr>
      </w:pPr>
      <w:r w:rsidRPr="00BE0E69">
        <w:rPr>
          <w:b/>
          <w:sz w:val="36"/>
          <w:u w:val="single"/>
        </w:rPr>
        <w:lastRenderedPageBreak/>
        <w:t>Contents</w:t>
      </w:r>
      <w:r w:rsidRPr="00BE0E69">
        <w:rPr>
          <w:b/>
          <w:sz w:val="36"/>
          <w:u w:val="single"/>
        </w:rPr>
        <w:tab/>
      </w:r>
    </w:p>
    <w:p w14:paraId="22B9E62D" w14:textId="77777777" w:rsidR="00917942" w:rsidRPr="00BE0E69" w:rsidRDefault="00917942">
      <w:pPr>
        <w:pStyle w:val="BodyText"/>
        <w:rPr>
          <w:b/>
          <w:sz w:val="20"/>
        </w:rPr>
      </w:pPr>
    </w:p>
    <w:p w14:paraId="50C01CF8" w14:textId="77777777" w:rsidR="00917942" w:rsidRPr="00BE0E69" w:rsidRDefault="00917942">
      <w:pPr>
        <w:pStyle w:val="BodyText"/>
        <w:spacing w:before="2"/>
        <w:rPr>
          <w:b/>
        </w:rPr>
      </w:pPr>
    </w:p>
    <w:sdt>
      <w:sdtPr>
        <w:rPr>
          <w:rFonts w:ascii="Arial" w:eastAsia="Arial" w:hAnsi="Arial" w:cs="Arial"/>
          <w:color w:val="auto"/>
          <w:sz w:val="22"/>
          <w:szCs w:val="22"/>
        </w:rPr>
        <w:id w:val="-333148068"/>
        <w:docPartObj>
          <w:docPartGallery w:val="Table of Contents"/>
          <w:docPartUnique/>
        </w:docPartObj>
      </w:sdtPr>
      <w:sdtEndPr>
        <w:rPr>
          <w:b/>
          <w:bCs/>
          <w:noProof/>
        </w:rPr>
      </w:sdtEndPr>
      <w:sdtContent>
        <w:p w14:paraId="75244103" w14:textId="77777777" w:rsidR="006B6855" w:rsidRDefault="006B6855" w:rsidP="00564AE9">
          <w:pPr>
            <w:pStyle w:val="TOCHeading"/>
            <w:jc w:val="both"/>
          </w:pPr>
          <w:r>
            <w:t>Contents</w:t>
          </w:r>
        </w:p>
        <w:p w14:paraId="27A67D75" w14:textId="7890E2AA" w:rsidR="00CE4BDA" w:rsidRDefault="006B6855">
          <w:pPr>
            <w:pStyle w:val="TOC1"/>
            <w:tabs>
              <w:tab w:val="right" w:leader="dot" w:pos="9920"/>
            </w:tabs>
            <w:rPr>
              <w:rFonts w:asciiTheme="minorHAnsi" w:eastAsiaTheme="minorEastAsia" w:hAnsiTheme="minorHAnsi" w:cstheme="minorBidi"/>
              <w:noProof/>
              <w:kern w:val="2"/>
              <w:sz w:val="22"/>
              <w:szCs w:val="22"/>
              <w:lang w:val="en-GB" w:eastAsia="en-GB"/>
              <w14:ligatures w14:val="standardContextual"/>
            </w:rPr>
          </w:pPr>
          <w:r>
            <w:fldChar w:fldCharType="begin"/>
          </w:r>
          <w:r>
            <w:instrText xml:space="preserve"> TOC \o "1-3" \h \z \u </w:instrText>
          </w:r>
          <w:r>
            <w:fldChar w:fldCharType="separate"/>
          </w:r>
          <w:hyperlink w:anchor="_Toc152841600" w:history="1">
            <w:r w:rsidR="00CE4BDA" w:rsidRPr="00BD62DD">
              <w:rPr>
                <w:rStyle w:val="Hyperlink"/>
                <w:noProof/>
                <w:spacing w:val="-2"/>
                <w:w w:val="99"/>
              </w:rPr>
              <w:t>1.</w:t>
            </w:r>
            <w:r w:rsidR="00CE4BDA">
              <w:rPr>
                <w:rFonts w:asciiTheme="minorHAnsi" w:eastAsiaTheme="minorEastAsia" w:hAnsiTheme="minorHAnsi" w:cstheme="minorBidi"/>
                <w:noProof/>
                <w:kern w:val="2"/>
                <w:sz w:val="22"/>
                <w:szCs w:val="22"/>
                <w:lang w:val="en-GB" w:eastAsia="en-GB"/>
                <w14:ligatures w14:val="standardContextual"/>
              </w:rPr>
              <w:tab/>
            </w:r>
            <w:r w:rsidR="00CE4BDA" w:rsidRPr="00BD62DD">
              <w:rPr>
                <w:rStyle w:val="Hyperlink"/>
                <w:noProof/>
              </w:rPr>
              <w:t>Glossary</w:t>
            </w:r>
            <w:r w:rsidR="00CE4BDA">
              <w:rPr>
                <w:noProof/>
                <w:webHidden/>
              </w:rPr>
              <w:tab/>
            </w:r>
            <w:r w:rsidR="00CE4BDA">
              <w:rPr>
                <w:noProof/>
                <w:webHidden/>
              </w:rPr>
              <w:fldChar w:fldCharType="begin"/>
            </w:r>
            <w:r w:rsidR="00CE4BDA">
              <w:rPr>
                <w:noProof/>
                <w:webHidden/>
              </w:rPr>
              <w:instrText xml:space="preserve"> PAGEREF _Toc152841600 \h </w:instrText>
            </w:r>
            <w:r w:rsidR="00CE4BDA">
              <w:rPr>
                <w:noProof/>
                <w:webHidden/>
              </w:rPr>
            </w:r>
            <w:r w:rsidR="00CE4BDA">
              <w:rPr>
                <w:noProof/>
                <w:webHidden/>
              </w:rPr>
              <w:fldChar w:fldCharType="separate"/>
            </w:r>
            <w:r w:rsidR="00CE4BDA">
              <w:rPr>
                <w:noProof/>
                <w:webHidden/>
              </w:rPr>
              <w:t>3</w:t>
            </w:r>
            <w:r w:rsidR="00CE4BDA">
              <w:rPr>
                <w:noProof/>
                <w:webHidden/>
              </w:rPr>
              <w:fldChar w:fldCharType="end"/>
            </w:r>
          </w:hyperlink>
        </w:p>
        <w:p w14:paraId="3927BD1B" w14:textId="5831309A" w:rsidR="00CE4BDA" w:rsidRDefault="004C2A97">
          <w:pPr>
            <w:pStyle w:val="TOC1"/>
            <w:tabs>
              <w:tab w:val="right" w:leader="dot" w:pos="9920"/>
            </w:tabs>
            <w:rPr>
              <w:rFonts w:asciiTheme="minorHAnsi" w:eastAsiaTheme="minorEastAsia" w:hAnsiTheme="minorHAnsi" w:cstheme="minorBidi"/>
              <w:noProof/>
              <w:kern w:val="2"/>
              <w:sz w:val="22"/>
              <w:szCs w:val="22"/>
              <w:lang w:val="en-GB" w:eastAsia="en-GB"/>
              <w14:ligatures w14:val="standardContextual"/>
            </w:rPr>
          </w:pPr>
          <w:hyperlink w:anchor="_Toc152841601" w:history="1">
            <w:r w:rsidR="00CE4BDA" w:rsidRPr="00BD62DD">
              <w:rPr>
                <w:rStyle w:val="Hyperlink"/>
                <w:noProof/>
                <w:spacing w:val="-2"/>
                <w:w w:val="99"/>
              </w:rPr>
              <w:t>2.</w:t>
            </w:r>
            <w:r w:rsidR="00CE4BDA">
              <w:rPr>
                <w:rFonts w:asciiTheme="minorHAnsi" w:eastAsiaTheme="minorEastAsia" w:hAnsiTheme="minorHAnsi" w:cstheme="minorBidi"/>
                <w:noProof/>
                <w:kern w:val="2"/>
                <w:sz w:val="22"/>
                <w:szCs w:val="22"/>
                <w:lang w:val="en-GB" w:eastAsia="en-GB"/>
                <w14:ligatures w14:val="standardContextual"/>
              </w:rPr>
              <w:tab/>
            </w:r>
            <w:r w:rsidR="00CE4BDA" w:rsidRPr="00BD62DD">
              <w:rPr>
                <w:rStyle w:val="Hyperlink"/>
                <w:noProof/>
              </w:rPr>
              <w:t>Purpose</w:t>
            </w:r>
            <w:r w:rsidR="00CE4BDA">
              <w:rPr>
                <w:noProof/>
                <w:webHidden/>
              </w:rPr>
              <w:tab/>
            </w:r>
            <w:r w:rsidR="00CE4BDA">
              <w:rPr>
                <w:noProof/>
                <w:webHidden/>
              </w:rPr>
              <w:fldChar w:fldCharType="begin"/>
            </w:r>
            <w:r w:rsidR="00CE4BDA">
              <w:rPr>
                <w:noProof/>
                <w:webHidden/>
              </w:rPr>
              <w:instrText xml:space="preserve"> PAGEREF _Toc152841601 \h </w:instrText>
            </w:r>
            <w:r w:rsidR="00CE4BDA">
              <w:rPr>
                <w:noProof/>
                <w:webHidden/>
              </w:rPr>
            </w:r>
            <w:r w:rsidR="00CE4BDA">
              <w:rPr>
                <w:noProof/>
                <w:webHidden/>
              </w:rPr>
              <w:fldChar w:fldCharType="separate"/>
            </w:r>
            <w:r w:rsidR="00CE4BDA">
              <w:rPr>
                <w:noProof/>
                <w:webHidden/>
              </w:rPr>
              <w:t>7</w:t>
            </w:r>
            <w:r w:rsidR="00CE4BDA">
              <w:rPr>
                <w:noProof/>
                <w:webHidden/>
              </w:rPr>
              <w:fldChar w:fldCharType="end"/>
            </w:r>
          </w:hyperlink>
        </w:p>
        <w:p w14:paraId="448E9936" w14:textId="27D48B7A" w:rsidR="00CE4BDA" w:rsidRDefault="004C2A97">
          <w:pPr>
            <w:pStyle w:val="TOC1"/>
            <w:tabs>
              <w:tab w:val="right" w:leader="dot" w:pos="9920"/>
            </w:tabs>
            <w:rPr>
              <w:rFonts w:asciiTheme="minorHAnsi" w:eastAsiaTheme="minorEastAsia" w:hAnsiTheme="minorHAnsi" w:cstheme="minorBidi"/>
              <w:noProof/>
              <w:kern w:val="2"/>
              <w:sz w:val="22"/>
              <w:szCs w:val="22"/>
              <w:lang w:val="en-GB" w:eastAsia="en-GB"/>
              <w14:ligatures w14:val="standardContextual"/>
            </w:rPr>
          </w:pPr>
          <w:hyperlink w:anchor="_Toc152841602" w:history="1">
            <w:r w:rsidR="00CE4BDA" w:rsidRPr="00BD62DD">
              <w:rPr>
                <w:rStyle w:val="Hyperlink"/>
                <w:noProof/>
                <w:spacing w:val="-2"/>
                <w:w w:val="99"/>
              </w:rPr>
              <w:t>3.</w:t>
            </w:r>
            <w:r w:rsidR="00CE4BDA">
              <w:rPr>
                <w:rFonts w:asciiTheme="minorHAnsi" w:eastAsiaTheme="minorEastAsia" w:hAnsiTheme="minorHAnsi" w:cstheme="minorBidi"/>
                <w:noProof/>
                <w:kern w:val="2"/>
                <w:sz w:val="22"/>
                <w:szCs w:val="22"/>
                <w:lang w:val="en-GB" w:eastAsia="en-GB"/>
                <w14:ligatures w14:val="standardContextual"/>
              </w:rPr>
              <w:tab/>
            </w:r>
            <w:r w:rsidR="00CE4BDA" w:rsidRPr="00BD62DD">
              <w:rPr>
                <w:rStyle w:val="Hyperlink"/>
                <w:noProof/>
              </w:rPr>
              <w:t>Applicability</w:t>
            </w:r>
            <w:r w:rsidR="00CE4BDA">
              <w:rPr>
                <w:noProof/>
                <w:webHidden/>
              </w:rPr>
              <w:tab/>
            </w:r>
            <w:r w:rsidR="00CE4BDA">
              <w:rPr>
                <w:noProof/>
                <w:webHidden/>
              </w:rPr>
              <w:fldChar w:fldCharType="begin"/>
            </w:r>
            <w:r w:rsidR="00CE4BDA">
              <w:rPr>
                <w:noProof/>
                <w:webHidden/>
              </w:rPr>
              <w:instrText xml:space="preserve"> PAGEREF _Toc152841602 \h </w:instrText>
            </w:r>
            <w:r w:rsidR="00CE4BDA">
              <w:rPr>
                <w:noProof/>
                <w:webHidden/>
              </w:rPr>
            </w:r>
            <w:r w:rsidR="00CE4BDA">
              <w:rPr>
                <w:noProof/>
                <w:webHidden/>
              </w:rPr>
              <w:fldChar w:fldCharType="separate"/>
            </w:r>
            <w:r w:rsidR="00CE4BDA">
              <w:rPr>
                <w:noProof/>
                <w:webHidden/>
              </w:rPr>
              <w:t>7</w:t>
            </w:r>
            <w:r w:rsidR="00CE4BDA">
              <w:rPr>
                <w:noProof/>
                <w:webHidden/>
              </w:rPr>
              <w:fldChar w:fldCharType="end"/>
            </w:r>
          </w:hyperlink>
        </w:p>
        <w:p w14:paraId="2D9895BE" w14:textId="2EEFA6CA" w:rsidR="00CE4BDA" w:rsidRDefault="004C2A97">
          <w:pPr>
            <w:pStyle w:val="TOC1"/>
            <w:tabs>
              <w:tab w:val="right" w:leader="dot" w:pos="9920"/>
            </w:tabs>
            <w:rPr>
              <w:rFonts w:asciiTheme="minorHAnsi" w:eastAsiaTheme="minorEastAsia" w:hAnsiTheme="minorHAnsi" w:cstheme="minorBidi"/>
              <w:noProof/>
              <w:kern w:val="2"/>
              <w:sz w:val="22"/>
              <w:szCs w:val="22"/>
              <w:lang w:val="en-GB" w:eastAsia="en-GB"/>
              <w14:ligatures w14:val="standardContextual"/>
            </w:rPr>
          </w:pPr>
          <w:hyperlink w:anchor="_Toc152841603" w:history="1">
            <w:r w:rsidR="00CE4BDA" w:rsidRPr="00BD62DD">
              <w:rPr>
                <w:rStyle w:val="Hyperlink"/>
                <w:noProof/>
                <w:spacing w:val="-2"/>
                <w:w w:val="99"/>
              </w:rPr>
              <w:t>4.</w:t>
            </w:r>
            <w:r w:rsidR="00CE4BDA">
              <w:rPr>
                <w:rFonts w:asciiTheme="minorHAnsi" w:eastAsiaTheme="minorEastAsia" w:hAnsiTheme="minorHAnsi" w:cstheme="minorBidi"/>
                <w:noProof/>
                <w:kern w:val="2"/>
                <w:sz w:val="22"/>
                <w:szCs w:val="22"/>
                <w:lang w:val="en-GB" w:eastAsia="en-GB"/>
                <w14:ligatures w14:val="standardContextual"/>
              </w:rPr>
              <w:tab/>
            </w:r>
            <w:r w:rsidR="00CE4BDA" w:rsidRPr="00BD62DD">
              <w:rPr>
                <w:rStyle w:val="Hyperlink"/>
                <w:noProof/>
              </w:rPr>
              <w:t>Roles and</w:t>
            </w:r>
            <w:r w:rsidR="00CE4BDA" w:rsidRPr="00BD62DD">
              <w:rPr>
                <w:rStyle w:val="Hyperlink"/>
                <w:noProof/>
                <w:spacing w:val="-12"/>
              </w:rPr>
              <w:t xml:space="preserve"> </w:t>
            </w:r>
            <w:r w:rsidR="00CE4BDA" w:rsidRPr="00BD62DD">
              <w:rPr>
                <w:rStyle w:val="Hyperlink"/>
                <w:noProof/>
              </w:rPr>
              <w:t>Responsibilities</w:t>
            </w:r>
            <w:r w:rsidR="00CE4BDA">
              <w:rPr>
                <w:noProof/>
                <w:webHidden/>
              </w:rPr>
              <w:tab/>
            </w:r>
            <w:r w:rsidR="00CE4BDA">
              <w:rPr>
                <w:noProof/>
                <w:webHidden/>
              </w:rPr>
              <w:fldChar w:fldCharType="begin"/>
            </w:r>
            <w:r w:rsidR="00CE4BDA">
              <w:rPr>
                <w:noProof/>
                <w:webHidden/>
              </w:rPr>
              <w:instrText xml:space="preserve"> PAGEREF _Toc152841603 \h </w:instrText>
            </w:r>
            <w:r w:rsidR="00CE4BDA">
              <w:rPr>
                <w:noProof/>
                <w:webHidden/>
              </w:rPr>
            </w:r>
            <w:r w:rsidR="00CE4BDA">
              <w:rPr>
                <w:noProof/>
                <w:webHidden/>
              </w:rPr>
              <w:fldChar w:fldCharType="separate"/>
            </w:r>
            <w:r w:rsidR="00CE4BDA">
              <w:rPr>
                <w:noProof/>
                <w:webHidden/>
              </w:rPr>
              <w:t>7</w:t>
            </w:r>
            <w:r w:rsidR="00CE4BDA">
              <w:rPr>
                <w:noProof/>
                <w:webHidden/>
              </w:rPr>
              <w:fldChar w:fldCharType="end"/>
            </w:r>
          </w:hyperlink>
        </w:p>
        <w:p w14:paraId="51B56DCB" w14:textId="3104193E" w:rsidR="00CE4BDA" w:rsidRDefault="004C2A97">
          <w:pPr>
            <w:pStyle w:val="TOC1"/>
            <w:tabs>
              <w:tab w:val="right" w:leader="dot" w:pos="9920"/>
            </w:tabs>
            <w:rPr>
              <w:rFonts w:asciiTheme="minorHAnsi" w:eastAsiaTheme="minorEastAsia" w:hAnsiTheme="minorHAnsi" w:cstheme="minorBidi"/>
              <w:noProof/>
              <w:kern w:val="2"/>
              <w:sz w:val="22"/>
              <w:szCs w:val="22"/>
              <w:lang w:val="en-GB" w:eastAsia="en-GB"/>
              <w14:ligatures w14:val="standardContextual"/>
            </w:rPr>
          </w:pPr>
          <w:hyperlink w:anchor="_Toc152841604" w:history="1">
            <w:r w:rsidR="00CE4BDA" w:rsidRPr="00BD62DD">
              <w:rPr>
                <w:rStyle w:val="Hyperlink"/>
                <w:noProof/>
                <w:spacing w:val="-2"/>
                <w:w w:val="99"/>
              </w:rPr>
              <w:t>5.</w:t>
            </w:r>
            <w:r w:rsidR="00CE4BDA">
              <w:rPr>
                <w:rFonts w:asciiTheme="minorHAnsi" w:eastAsiaTheme="minorEastAsia" w:hAnsiTheme="minorHAnsi" w:cstheme="minorBidi"/>
                <w:noProof/>
                <w:kern w:val="2"/>
                <w:sz w:val="22"/>
                <w:szCs w:val="22"/>
                <w:lang w:val="en-GB" w:eastAsia="en-GB"/>
                <w14:ligatures w14:val="standardContextual"/>
              </w:rPr>
              <w:tab/>
            </w:r>
            <w:r w:rsidR="00CE4BDA" w:rsidRPr="00BD62DD">
              <w:rPr>
                <w:rStyle w:val="Hyperlink"/>
                <w:noProof/>
              </w:rPr>
              <w:t>Role of the Care Quality</w:t>
            </w:r>
            <w:r w:rsidR="00CE4BDA" w:rsidRPr="00BD62DD">
              <w:rPr>
                <w:rStyle w:val="Hyperlink"/>
                <w:noProof/>
                <w:spacing w:val="-14"/>
              </w:rPr>
              <w:t xml:space="preserve"> </w:t>
            </w:r>
            <w:r w:rsidR="00CE4BDA" w:rsidRPr="00BD62DD">
              <w:rPr>
                <w:rStyle w:val="Hyperlink"/>
                <w:noProof/>
              </w:rPr>
              <w:t>Team</w:t>
            </w:r>
            <w:r w:rsidR="00CE4BDA">
              <w:rPr>
                <w:noProof/>
                <w:webHidden/>
              </w:rPr>
              <w:tab/>
            </w:r>
            <w:r w:rsidR="00CE4BDA">
              <w:rPr>
                <w:noProof/>
                <w:webHidden/>
              </w:rPr>
              <w:fldChar w:fldCharType="begin"/>
            </w:r>
            <w:r w:rsidR="00CE4BDA">
              <w:rPr>
                <w:noProof/>
                <w:webHidden/>
              </w:rPr>
              <w:instrText xml:space="preserve"> PAGEREF _Toc152841604 \h </w:instrText>
            </w:r>
            <w:r w:rsidR="00CE4BDA">
              <w:rPr>
                <w:noProof/>
                <w:webHidden/>
              </w:rPr>
            </w:r>
            <w:r w:rsidR="00CE4BDA">
              <w:rPr>
                <w:noProof/>
                <w:webHidden/>
              </w:rPr>
              <w:fldChar w:fldCharType="separate"/>
            </w:r>
            <w:r w:rsidR="00CE4BDA">
              <w:rPr>
                <w:noProof/>
                <w:webHidden/>
              </w:rPr>
              <w:t>8</w:t>
            </w:r>
            <w:r w:rsidR="00CE4BDA">
              <w:rPr>
                <w:noProof/>
                <w:webHidden/>
              </w:rPr>
              <w:fldChar w:fldCharType="end"/>
            </w:r>
          </w:hyperlink>
        </w:p>
        <w:p w14:paraId="3841E16F" w14:textId="101770DA" w:rsidR="00CE4BDA" w:rsidRDefault="004C2A97">
          <w:pPr>
            <w:pStyle w:val="TOC1"/>
            <w:tabs>
              <w:tab w:val="right" w:leader="dot" w:pos="9920"/>
            </w:tabs>
            <w:rPr>
              <w:rFonts w:asciiTheme="minorHAnsi" w:eastAsiaTheme="minorEastAsia" w:hAnsiTheme="minorHAnsi" w:cstheme="minorBidi"/>
              <w:noProof/>
              <w:kern w:val="2"/>
              <w:sz w:val="22"/>
              <w:szCs w:val="22"/>
              <w:lang w:val="en-GB" w:eastAsia="en-GB"/>
              <w14:ligatures w14:val="standardContextual"/>
            </w:rPr>
          </w:pPr>
          <w:hyperlink w:anchor="_Toc152841605" w:history="1">
            <w:r w:rsidR="00CE4BDA" w:rsidRPr="00BD62DD">
              <w:rPr>
                <w:rStyle w:val="Hyperlink"/>
                <w:noProof/>
                <w:spacing w:val="-2"/>
                <w:w w:val="99"/>
              </w:rPr>
              <w:t>6.</w:t>
            </w:r>
            <w:r w:rsidR="00CE4BDA">
              <w:rPr>
                <w:rFonts w:asciiTheme="minorHAnsi" w:eastAsiaTheme="minorEastAsia" w:hAnsiTheme="minorHAnsi" w:cstheme="minorBidi"/>
                <w:noProof/>
                <w:kern w:val="2"/>
                <w:sz w:val="22"/>
                <w:szCs w:val="22"/>
                <w:lang w:val="en-GB" w:eastAsia="en-GB"/>
                <w14:ligatures w14:val="standardContextual"/>
              </w:rPr>
              <w:tab/>
            </w:r>
            <w:r w:rsidR="00CE4BDA" w:rsidRPr="00BD62DD">
              <w:rPr>
                <w:rStyle w:val="Hyperlink"/>
                <w:noProof/>
              </w:rPr>
              <w:t>Standards</w:t>
            </w:r>
            <w:r w:rsidR="00CE4BDA">
              <w:rPr>
                <w:noProof/>
                <w:webHidden/>
              </w:rPr>
              <w:tab/>
            </w:r>
            <w:r w:rsidR="00CE4BDA">
              <w:rPr>
                <w:noProof/>
                <w:webHidden/>
              </w:rPr>
              <w:fldChar w:fldCharType="begin"/>
            </w:r>
            <w:r w:rsidR="00CE4BDA">
              <w:rPr>
                <w:noProof/>
                <w:webHidden/>
              </w:rPr>
              <w:instrText xml:space="preserve"> PAGEREF _Toc152841605 \h </w:instrText>
            </w:r>
            <w:r w:rsidR="00CE4BDA">
              <w:rPr>
                <w:noProof/>
                <w:webHidden/>
              </w:rPr>
            </w:r>
            <w:r w:rsidR="00CE4BDA">
              <w:rPr>
                <w:noProof/>
                <w:webHidden/>
              </w:rPr>
              <w:fldChar w:fldCharType="separate"/>
            </w:r>
            <w:r w:rsidR="00CE4BDA">
              <w:rPr>
                <w:noProof/>
                <w:webHidden/>
              </w:rPr>
              <w:t>9</w:t>
            </w:r>
            <w:r w:rsidR="00CE4BDA">
              <w:rPr>
                <w:noProof/>
                <w:webHidden/>
              </w:rPr>
              <w:fldChar w:fldCharType="end"/>
            </w:r>
          </w:hyperlink>
        </w:p>
        <w:p w14:paraId="52722D40" w14:textId="0B7805CE" w:rsidR="00CE4BDA" w:rsidRDefault="004C2A97">
          <w:pPr>
            <w:pStyle w:val="TOC1"/>
            <w:tabs>
              <w:tab w:val="right" w:leader="dot" w:pos="9920"/>
            </w:tabs>
            <w:rPr>
              <w:rFonts w:asciiTheme="minorHAnsi" w:eastAsiaTheme="minorEastAsia" w:hAnsiTheme="minorHAnsi" w:cstheme="minorBidi"/>
              <w:noProof/>
              <w:kern w:val="2"/>
              <w:sz w:val="22"/>
              <w:szCs w:val="22"/>
              <w:lang w:val="en-GB" w:eastAsia="en-GB"/>
              <w14:ligatures w14:val="standardContextual"/>
            </w:rPr>
          </w:pPr>
          <w:hyperlink w:anchor="_Toc152841606" w:history="1">
            <w:r w:rsidR="00CE4BDA" w:rsidRPr="00BD62DD">
              <w:rPr>
                <w:rStyle w:val="Hyperlink"/>
                <w:noProof/>
                <w:spacing w:val="-2"/>
                <w:w w:val="99"/>
              </w:rPr>
              <w:t>7.</w:t>
            </w:r>
            <w:r w:rsidR="00CE4BDA">
              <w:rPr>
                <w:rFonts w:asciiTheme="minorHAnsi" w:eastAsiaTheme="minorEastAsia" w:hAnsiTheme="minorHAnsi" w:cstheme="minorBidi"/>
                <w:noProof/>
                <w:kern w:val="2"/>
                <w:sz w:val="22"/>
                <w:szCs w:val="22"/>
                <w:lang w:val="en-GB" w:eastAsia="en-GB"/>
                <w14:ligatures w14:val="standardContextual"/>
              </w:rPr>
              <w:tab/>
            </w:r>
            <w:r w:rsidR="00CE4BDA" w:rsidRPr="00BD62DD">
              <w:rPr>
                <w:rStyle w:val="Hyperlink"/>
                <w:noProof/>
              </w:rPr>
              <w:t>Oversight of the Care Quality</w:t>
            </w:r>
            <w:r w:rsidR="00CE4BDA" w:rsidRPr="00BD62DD">
              <w:rPr>
                <w:rStyle w:val="Hyperlink"/>
                <w:noProof/>
                <w:spacing w:val="-18"/>
              </w:rPr>
              <w:t xml:space="preserve"> </w:t>
            </w:r>
            <w:r w:rsidR="00CE4BDA" w:rsidRPr="00BD62DD">
              <w:rPr>
                <w:rStyle w:val="Hyperlink"/>
                <w:noProof/>
              </w:rPr>
              <w:t>Team</w:t>
            </w:r>
            <w:r w:rsidR="00CE4BDA">
              <w:rPr>
                <w:noProof/>
                <w:webHidden/>
              </w:rPr>
              <w:tab/>
            </w:r>
            <w:r w:rsidR="00CE4BDA">
              <w:rPr>
                <w:noProof/>
                <w:webHidden/>
              </w:rPr>
              <w:fldChar w:fldCharType="begin"/>
            </w:r>
            <w:r w:rsidR="00CE4BDA">
              <w:rPr>
                <w:noProof/>
                <w:webHidden/>
              </w:rPr>
              <w:instrText xml:space="preserve"> PAGEREF _Toc152841606 \h </w:instrText>
            </w:r>
            <w:r w:rsidR="00CE4BDA">
              <w:rPr>
                <w:noProof/>
                <w:webHidden/>
              </w:rPr>
            </w:r>
            <w:r w:rsidR="00CE4BDA">
              <w:rPr>
                <w:noProof/>
                <w:webHidden/>
              </w:rPr>
              <w:fldChar w:fldCharType="separate"/>
            </w:r>
            <w:r w:rsidR="00CE4BDA">
              <w:rPr>
                <w:noProof/>
                <w:webHidden/>
              </w:rPr>
              <w:t>9</w:t>
            </w:r>
            <w:r w:rsidR="00CE4BDA">
              <w:rPr>
                <w:noProof/>
                <w:webHidden/>
              </w:rPr>
              <w:fldChar w:fldCharType="end"/>
            </w:r>
          </w:hyperlink>
        </w:p>
        <w:p w14:paraId="013EC67F" w14:textId="16783874" w:rsidR="00CE4BDA" w:rsidRDefault="004C2A97">
          <w:pPr>
            <w:pStyle w:val="TOC1"/>
            <w:tabs>
              <w:tab w:val="right" w:leader="dot" w:pos="9920"/>
            </w:tabs>
            <w:rPr>
              <w:rFonts w:asciiTheme="minorHAnsi" w:eastAsiaTheme="minorEastAsia" w:hAnsiTheme="minorHAnsi" w:cstheme="minorBidi"/>
              <w:noProof/>
              <w:kern w:val="2"/>
              <w:sz w:val="22"/>
              <w:szCs w:val="22"/>
              <w:lang w:val="en-GB" w:eastAsia="en-GB"/>
              <w14:ligatures w14:val="standardContextual"/>
            </w:rPr>
          </w:pPr>
          <w:hyperlink w:anchor="_Toc152841607" w:history="1">
            <w:r w:rsidR="00CE4BDA" w:rsidRPr="00BD62DD">
              <w:rPr>
                <w:rStyle w:val="Hyperlink"/>
                <w:noProof/>
                <w:spacing w:val="-2"/>
                <w:w w:val="99"/>
              </w:rPr>
              <w:t>8.</w:t>
            </w:r>
            <w:r w:rsidR="00CE4BDA">
              <w:rPr>
                <w:rFonts w:asciiTheme="minorHAnsi" w:eastAsiaTheme="minorEastAsia" w:hAnsiTheme="minorHAnsi" w:cstheme="minorBidi"/>
                <w:noProof/>
                <w:kern w:val="2"/>
                <w:sz w:val="22"/>
                <w:szCs w:val="22"/>
                <w:lang w:val="en-GB" w:eastAsia="en-GB"/>
                <w14:ligatures w14:val="standardContextual"/>
              </w:rPr>
              <w:tab/>
            </w:r>
            <w:r w:rsidR="00CE4BDA" w:rsidRPr="00BD62DD">
              <w:rPr>
                <w:rStyle w:val="Hyperlink"/>
                <w:noProof/>
              </w:rPr>
              <w:t>Types of</w:t>
            </w:r>
            <w:r w:rsidR="00CE4BDA" w:rsidRPr="00BD62DD">
              <w:rPr>
                <w:rStyle w:val="Hyperlink"/>
                <w:noProof/>
                <w:spacing w:val="-10"/>
              </w:rPr>
              <w:t xml:space="preserve"> </w:t>
            </w:r>
            <w:r w:rsidR="00CE4BDA" w:rsidRPr="00BD62DD">
              <w:rPr>
                <w:rStyle w:val="Hyperlink"/>
                <w:noProof/>
              </w:rPr>
              <w:t>Review</w:t>
            </w:r>
            <w:r w:rsidR="00CE4BDA">
              <w:rPr>
                <w:noProof/>
                <w:webHidden/>
              </w:rPr>
              <w:tab/>
            </w:r>
            <w:r w:rsidR="00CE4BDA">
              <w:rPr>
                <w:noProof/>
                <w:webHidden/>
              </w:rPr>
              <w:fldChar w:fldCharType="begin"/>
            </w:r>
            <w:r w:rsidR="00CE4BDA">
              <w:rPr>
                <w:noProof/>
                <w:webHidden/>
              </w:rPr>
              <w:instrText xml:space="preserve"> PAGEREF _Toc152841607 \h </w:instrText>
            </w:r>
            <w:r w:rsidR="00CE4BDA">
              <w:rPr>
                <w:noProof/>
                <w:webHidden/>
              </w:rPr>
            </w:r>
            <w:r w:rsidR="00CE4BDA">
              <w:rPr>
                <w:noProof/>
                <w:webHidden/>
              </w:rPr>
              <w:fldChar w:fldCharType="separate"/>
            </w:r>
            <w:r w:rsidR="00CE4BDA">
              <w:rPr>
                <w:noProof/>
                <w:webHidden/>
              </w:rPr>
              <w:t>10</w:t>
            </w:r>
            <w:r w:rsidR="00CE4BDA">
              <w:rPr>
                <w:noProof/>
                <w:webHidden/>
              </w:rPr>
              <w:fldChar w:fldCharType="end"/>
            </w:r>
          </w:hyperlink>
        </w:p>
        <w:p w14:paraId="6051AC3C" w14:textId="6DF117B5" w:rsidR="00CE4BDA" w:rsidRDefault="004C2A97">
          <w:pPr>
            <w:pStyle w:val="TOC1"/>
            <w:tabs>
              <w:tab w:val="right" w:leader="dot" w:pos="9920"/>
            </w:tabs>
            <w:rPr>
              <w:rFonts w:asciiTheme="minorHAnsi" w:eastAsiaTheme="minorEastAsia" w:hAnsiTheme="minorHAnsi" w:cstheme="minorBidi"/>
              <w:noProof/>
              <w:kern w:val="2"/>
              <w:sz w:val="22"/>
              <w:szCs w:val="22"/>
              <w:lang w:val="en-GB" w:eastAsia="en-GB"/>
              <w14:ligatures w14:val="standardContextual"/>
            </w:rPr>
          </w:pPr>
          <w:hyperlink w:anchor="_Toc152841608" w:history="1">
            <w:r w:rsidR="00CE4BDA" w:rsidRPr="00BD62DD">
              <w:rPr>
                <w:rStyle w:val="Hyperlink"/>
                <w:noProof/>
                <w:spacing w:val="-2"/>
                <w:w w:val="99"/>
              </w:rPr>
              <w:t>9.</w:t>
            </w:r>
            <w:r w:rsidR="00CE4BDA">
              <w:rPr>
                <w:rFonts w:asciiTheme="minorHAnsi" w:eastAsiaTheme="minorEastAsia" w:hAnsiTheme="minorHAnsi" w:cstheme="minorBidi"/>
                <w:noProof/>
                <w:kern w:val="2"/>
                <w:sz w:val="22"/>
                <w:szCs w:val="22"/>
                <w:lang w:val="en-GB" w:eastAsia="en-GB"/>
                <w14:ligatures w14:val="standardContextual"/>
              </w:rPr>
              <w:tab/>
            </w:r>
            <w:r w:rsidR="00CE4BDA" w:rsidRPr="00BD62DD">
              <w:rPr>
                <w:rStyle w:val="Hyperlink"/>
                <w:noProof/>
              </w:rPr>
              <w:t>Reports</w:t>
            </w:r>
            <w:r w:rsidR="00CE4BDA">
              <w:rPr>
                <w:noProof/>
                <w:webHidden/>
              </w:rPr>
              <w:tab/>
            </w:r>
            <w:r w:rsidR="00CE4BDA">
              <w:rPr>
                <w:noProof/>
                <w:webHidden/>
              </w:rPr>
              <w:fldChar w:fldCharType="begin"/>
            </w:r>
            <w:r w:rsidR="00CE4BDA">
              <w:rPr>
                <w:noProof/>
                <w:webHidden/>
              </w:rPr>
              <w:instrText xml:space="preserve"> PAGEREF _Toc152841608 \h </w:instrText>
            </w:r>
            <w:r w:rsidR="00CE4BDA">
              <w:rPr>
                <w:noProof/>
                <w:webHidden/>
              </w:rPr>
            </w:r>
            <w:r w:rsidR="00CE4BDA">
              <w:rPr>
                <w:noProof/>
                <w:webHidden/>
              </w:rPr>
              <w:fldChar w:fldCharType="separate"/>
            </w:r>
            <w:r w:rsidR="00CE4BDA">
              <w:rPr>
                <w:noProof/>
                <w:webHidden/>
              </w:rPr>
              <w:t>13</w:t>
            </w:r>
            <w:r w:rsidR="00CE4BDA">
              <w:rPr>
                <w:noProof/>
                <w:webHidden/>
              </w:rPr>
              <w:fldChar w:fldCharType="end"/>
            </w:r>
          </w:hyperlink>
        </w:p>
        <w:p w14:paraId="3849592F" w14:textId="6789BDD5" w:rsidR="00CE4BDA" w:rsidRDefault="004C2A97">
          <w:pPr>
            <w:pStyle w:val="TOC1"/>
            <w:tabs>
              <w:tab w:val="right" w:leader="dot" w:pos="9920"/>
            </w:tabs>
            <w:rPr>
              <w:rFonts w:asciiTheme="minorHAnsi" w:eastAsiaTheme="minorEastAsia" w:hAnsiTheme="minorHAnsi" w:cstheme="minorBidi"/>
              <w:noProof/>
              <w:kern w:val="2"/>
              <w:sz w:val="22"/>
              <w:szCs w:val="22"/>
              <w:lang w:val="en-GB" w:eastAsia="en-GB"/>
              <w14:ligatures w14:val="standardContextual"/>
            </w:rPr>
          </w:pPr>
          <w:hyperlink w:anchor="_Toc152841609" w:history="1">
            <w:r w:rsidR="00CE4BDA" w:rsidRPr="00BD62DD">
              <w:rPr>
                <w:rStyle w:val="Hyperlink"/>
                <w:noProof/>
                <w:spacing w:val="-2"/>
                <w:w w:val="99"/>
              </w:rPr>
              <w:t>12.</w:t>
            </w:r>
            <w:r w:rsidR="00CE4BDA">
              <w:rPr>
                <w:rFonts w:asciiTheme="minorHAnsi" w:eastAsiaTheme="minorEastAsia" w:hAnsiTheme="minorHAnsi" w:cstheme="minorBidi"/>
                <w:noProof/>
                <w:kern w:val="2"/>
                <w:sz w:val="22"/>
                <w:szCs w:val="22"/>
                <w:lang w:val="en-GB" w:eastAsia="en-GB"/>
                <w14:ligatures w14:val="standardContextual"/>
              </w:rPr>
              <w:tab/>
            </w:r>
            <w:r w:rsidR="00CE4BDA" w:rsidRPr="00BD62DD">
              <w:rPr>
                <w:rStyle w:val="Hyperlink"/>
                <w:noProof/>
              </w:rPr>
              <w:t>Provider</w:t>
            </w:r>
            <w:r w:rsidR="00CE4BDA" w:rsidRPr="00BD62DD">
              <w:rPr>
                <w:rStyle w:val="Hyperlink"/>
                <w:noProof/>
                <w:spacing w:val="-10"/>
              </w:rPr>
              <w:t xml:space="preserve"> </w:t>
            </w:r>
            <w:r w:rsidR="00CE4BDA" w:rsidRPr="00BD62DD">
              <w:rPr>
                <w:rStyle w:val="Hyperlink"/>
                <w:noProof/>
              </w:rPr>
              <w:t>Forums</w:t>
            </w:r>
            <w:r w:rsidR="00CE4BDA">
              <w:rPr>
                <w:noProof/>
                <w:webHidden/>
              </w:rPr>
              <w:tab/>
            </w:r>
            <w:r w:rsidR="00CE4BDA">
              <w:rPr>
                <w:noProof/>
                <w:webHidden/>
              </w:rPr>
              <w:fldChar w:fldCharType="begin"/>
            </w:r>
            <w:r w:rsidR="00CE4BDA">
              <w:rPr>
                <w:noProof/>
                <w:webHidden/>
              </w:rPr>
              <w:instrText xml:space="preserve"> PAGEREF _Toc152841609 \h </w:instrText>
            </w:r>
            <w:r w:rsidR="00CE4BDA">
              <w:rPr>
                <w:noProof/>
                <w:webHidden/>
              </w:rPr>
            </w:r>
            <w:r w:rsidR="00CE4BDA">
              <w:rPr>
                <w:noProof/>
                <w:webHidden/>
              </w:rPr>
              <w:fldChar w:fldCharType="separate"/>
            </w:r>
            <w:r w:rsidR="00CE4BDA">
              <w:rPr>
                <w:noProof/>
                <w:webHidden/>
              </w:rPr>
              <w:t>17</w:t>
            </w:r>
            <w:r w:rsidR="00CE4BDA">
              <w:rPr>
                <w:noProof/>
                <w:webHidden/>
              </w:rPr>
              <w:fldChar w:fldCharType="end"/>
            </w:r>
          </w:hyperlink>
        </w:p>
        <w:p w14:paraId="70EF27C7" w14:textId="04107F21" w:rsidR="00CE4BDA" w:rsidRDefault="004C2A97">
          <w:pPr>
            <w:pStyle w:val="TOC1"/>
            <w:tabs>
              <w:tab w:val="right" w:leader="dot" w:pos="9920"/>
            </w:tabs>
            <w:rPr>
              <w:rFonts w:asciiTheme="minorHAnsi" w:eastAsiaTheme="minorEastAsia" w:hAnsiTheme="minorHAnsi" w:cstheme="minorBidi"/>
              <w:noProof/>
              <w:kern w:val="2"/>
              <w:sz w:val="22"/>
              <w:szCs w:val="22"/>
              <w:lang w:val="en-GB" w:eastAsia="en-GB"/>
              <w14:ligatures w14:val="standardContextual"/>
            </w:rPr>
          </w:pPr>
          <w:hyperlink w:anchor="_Toc152841610" w:history="1">
            <w:r w:rsidR="00CE4BDA" w:rsidRPr="00BD62DD">
              <w:rPr>
                <w:rStyle w:val="Hyperlink"/>
                <w:noProof/>
                <w:spacing w:val="-2"/>
                <w:w w:val="99"/>
              </w:rPr>
              <w:t>16.</w:t>
            </w:r>
            <w:r w:rsidR="00CE4BDA">
              <w:rPr>
                <w:rFonts w:asciiTheme="minorHAnsi" w:eastAsiaTheme="minorEastAsia" w:hAnsiTheme="minorHAnsi" w:cstheme="minorBidi"/>
                <w:noProof/>
                <w:kern w:val="2"/>
                <w:sz w:val="22"/>
                <w:szCs w:val="22"/>
                <w:lang w:val="en-GB" w:eastAsia="en-GB"/>
                <w14:ligatures w14:val="standardContextual"/>
              </w:rPr>
              <w:tab/>
            </w:r>
            <w:r w:rsidR="00CE4BDA" w:rsidRPr="00BD62DD">
              <w:rPr>
                <w:rStyle w:val="Hyperlink"/>
                <w:noProof/>
              </w:rPr>
              <w:t>Criteria for a Restriction on</w:t>
            </w:r>
            <w:r w:rsidR="00CE4BDA" w:rsidRPr="00BD62DD">
              <w:rPr>
                <w:rStyle w:val="Hyperlink"/>
                <w:noProof/>
                <w:spacing w:val="-20"/>
              </w:rPr>
              <w:t xml:space="preserve"> </w:t>
            </w:r>
            <w:r w:rsidR="00CE4BDA" w:rsidRPr="00BD62DD">
              <w:rPr>
                <w:rStyle w:val="Hyperlink"/>
                <w:noProof/>
              </w:rPr>
              <w:t>Commissioning</w:t>
            </w:r>
            <w:r w:rsidR="00CE4BDA">
              <w:rPr>
                <w:noProof/>
                <w:webHidden/>
              </w:rPr>
              <w:tab/>
            </w:r>
            <w:r w:rsidR="00CE4BDA">
              <w:rPr>
                <w:noProof/>
                <w:webHidden/>
              </w:rPr>
              <w:fldChar w:fldCharType="begin"/>
            </w:r>
            <w:r w:rsidR="00CE4BDA">
              <w:rPr>
                <w:noProof/>
                <w:webHidden/>
              </w:rPr>
              <w:instrText xml:space="preserve"> PAGEREF _Toc152841610 \h </w:instrText>
            </w:r>
            <w:r w:rsidR="00CE4BDA">
              <w:rPr>
                <w:noProof/>
                <w:webHidden/>
              </w:rPr>
            </w:r>
            <w:r w:rsidR="00CE4BDA">
              <w:rPr>
                <w:noProof/>
                <w:webHidden/>
              </w:rPr>
              <w:fldChar w:fldCharType="separate"/>
            </w:r>
            <w:r w:rsidR="00CE4BDA">
              <w:rPr>
                <w:noProof/>
                <w:webHidden/>
              </w:rPr>
              <w:t>19</w:t>
            </w:r>
            <w:r w:rsidR="00CE4BDA">
              <w:rPr>
                <w:noProof/>
                <w:webHidden/>
              </w:rPr>
              <w:fldChar w:fldCharType="end"/>
            </w:r>
          </w:hyperlink>
        </w:p>
        <w:p w14:paraId="21D5F6FB" w14:textId="7F4C01AA" w:rsidR="00CE4BDA" w:rsidRDefault="004C2A97">
          <w:pPr>
            <w:pStyle w:val="TOC1"/>
            <w:tabs>
              <w:tab w:val="right" w:leader="dot" w:pos="9920"/>
            </w:tabs>
            <w:rPr>
              <w:rFonts w:asciiTheme="minorHAnsi" w:eastAsiaTheme="minorEastAsia" w:hAnsiTheme="minorHAnsi" w:cstheme="minorBidi"/>
              <w:noProof/>
              <w:kern w:val="2"/>
              <w:sz w:val="22"/>
              <w:szCs w:val="22"/>
              <w:lang w:val="en-GB" w:eastAsia="en-GB"/>
              <w14:ligatures w14:val="standardContextual"/>
            </w:rPr>
          </w:pPr>
          <w:hyperlink w:anchor="_Toc152841611" w:history="1">
            <w:r w:rsidR="00CE4BDA" w:rsidRPr="00BD62DD">
              <w:rPr>
                <w:rStyle w:val="Hyperlink"/>
                <w:noProof/>
                <w:spacing w:val="-2"/>
                <w:w w:val="99"/>
              </w:rPr>
              <w:t>17.</w:t>
            </w:r>
            <w:r w:rsidR="00CE4BDA">
              <w:rPr>
                <w:rFonts w:asciiTheme="minorHAnsi" w:eastAsiaTheme="minorEastAsia" w:hAnsiTheme="minorHAnsi" w:cstheme="minorBidi"/>
                <w:noProof/>
                <w:kern w:val="2"/>
                <w:sz w:val="22"/>
                <w:szCs w:val="22"/>
                <w:lang w:val="en-GB" w:eastAsia="en-GB"/>
                <w14:ligatures w14:val="standardContextual"/>
              </w:rPr>
              <w:tab/>
            </w:r>
            <w:r w:rsidR="00CE4BDA" w:rsidRPr="00BD62DD">
              <w:rPr>
                <w:rStyle w:val="Hyperlink"/>
                <w:noProof/>
              </w:rPr>
              <w:t>Criteria for Termination of</w:t>
            </w:r>
            <w:r w:rsidR="00CE4BDA" w:rsidRPr="00BD62DD">
              <w:rPr>
                <w:rStyle w:val="Hyperlink"/>
                <w:noProof/>
                <w:spacing w:val="-20"/>
              </w:rPr>
              <w:t xml:space="preserve"> </w:t>
            </w:r>
            <w:r w:rsidR="00CE4BDA" w:rsidRPr="00BD62DD">
              <w:rPr>
                <w:rStyle w:val="Hyperlink"/>
                <w:noProof/>
              </w:rPr>
              <w:t>Commissioning</w:t>
            </w:r>
            <w:r w:rsidR="00CE4BDA">
              <w:rPr>
                <w:noProof/>
                <w:webHidden/>
              </w:rPr>
              <w:tab/>
            </w:r>
            <w:r w:rsidR="00CE4BDA">
              <w:rPr>
                <w:noProof/>
                <w:webHidden/>
              </w:rPr>
              <w:fldChar w:fldCharType="begin"/>
            </w:r>
            <w:r w:rsidR="00CE4BDA">
              <w:rPr>
                <w:noProof/>
                <w:webHidden/>
              </w:rPr>
              <w:instrText xml:space="preserve"> PAGEREF _Toc152841611 \h </w:instrText>
            </w:r>
            <w:r w:rsidR="00CE4BDA">
              <w:rPr>
                <w:noProof/>
                <w:webHidden/>
              </w:rPr>
            </w:r>
            <w:r w:rsidR="00CE4BDA">
              <w:rPr>
                <w:noProof/>
                <w:webHidden/>
              </w:rPr>
              <w:fldChar w:fldCharType="separate"/>
            </w:r>
            <w:r w:rsidR="00CE4BDA">
              <w:rPr>
                <w:noProof/>
                <w:webHidden/>
              </w:rPr>
              <w:t>20</w:t>
            </w:r>
            <w:r w:rsidR="00CE4BDA">
              <w:rPr>
                <w:noProof/>
                <w:webHidden/>
              </w:rPr>
              <w:fldChar w:fldCharType="end"/>
            </w:r>
          </w:hyperlink>
        </w:p>
        <w:p w14:paraId="2870AE10" w14:textId="15E4BAA5" w:rsidR="00CE4BDA" w:rsidRDefault="004C2A97">
          <w:pPr>
            <w:pStyle w:val="TOC1"/>
            <w:tabs>
              <w:tab w:val="right" w:leader="dot" w:pos="9920"/>
            </w:tabs>
            <w:rPr>
              <w:rFonts w:asciiTheme="minorHAnsi" w:eastAsiaTheme="minorEastAsia" w:hAnsiTheme="minorHAnsi" w:cstheme="minorBidi"/>
              <w:noProof/>
              <w:kern w:val="2"/>
              <w:sz w:val="22"/>
              <w:szCs w:val="22"/>
              <w:lang w:val="en-GB" w:eastAsia="en-GB"/>
              <w14:ligatures w14:val="standardContextual"/>
            </w:rPr>
          </w:pPr>
          <w:hyperlink w:anchor="_Toc152841612" w:history="1">
            <w:r w:rsidR="00CE4BDA" w:rsidRPr="00BD62DD">
              <w:rPr>
                <w:rStyle w:val="Hyperlink"/>
                <w:noProof/>
                <w:spacing w:val="-2"/>
                <w:w w:val="99"/>
              </w:rPr>
              <w:t>18.</w:t>
            </w:r>
            <w:r w:rsidR="00CE4BDA">
              <w:rPr>
                <w:rFonts w:asciiTheme="minorHAnsi" w:eastAsiaTheme="minorEastAsia" w:hAnsiTheme="minorHAnsi" w:cstheme="minorBidi"/>
                <w:noProof/>
                <w:kern w:val="2"/>
                <w:sz w:val="22"/>
                <w:szCs w:val="22"/>
                <w:lang w:val="en-GB" w:eastAsia="en-GB"/>
                <w14:ligatures w14:val="standardContextual"/>
              </w:rPr>
              <w:tab/>
            </w:r>
            <w:r w:rsidR="00CE4BDA" w:rsidRPr="00BD62DD">
              <w:rPr>
                <w:rStyle w:val="Hyperlink"/>
                <w:noProof/>
              </w:rPr>
              <w:t>Decision Making</w:t>
            </w:r>
            <w:r w:rsidR="00CE4BDA" w:rsidRPr="00BD62DD">
              <w:rPr>
                <w:rStyle w:val="Hyperlink"/>
                <w:noProof/>
                <w:spacing w:val="-13"/>
              </w:rPr>
              <w:t xml:space="preserve"> </w:t>
            </w:r>
            <w:r w:rsidR="00CE4BDA" w:rsidRPr="00BD62DD">
              <w:rPr>
                <w:rStyle w:val="Hyperlink"/>
                <w:noProof/>
              </w:rPr>
              <w:t>Process</w:t>
            </w:r>
            <w:r w:rsidR="00CE4BDA">
              <w:rPr>
                <w:noProof/>
                <w:webHidden/>
              </w:rPr>
              <w:tab/>
            </w:r>
            <w:r w:rsidR="00CE4BDA">
              <w:rPr>
                <w:noProof/>
                <w:webHidden/>
              </w:rPr>
              <w:fldChar w:fldCharType="begin"/>
            </w:r>
            <w:r w:rsidR="00CE4BDA">
              <w:rPr>
                <w:noProof/>
                <w:webHidden/>
              </w:rPr>
              <w:instrText xml:space="preserve"> PAGEREF _Toc152841612 \h </w:instrText>
            </w:r>
            <w:r w:rsidR="00CE4BDA">
              <w:rPr>
                <w:noProof/>
                <w:webHidden/>
              </w:rPr>
            </w:r>
            <w:r w:rsidR="00CE4BDA">
              <w:rPr>
                <w:noProof/>
                <w:webHidden/>
              </w:rPr>
              <w:fldChar w:fldCharType="separate"/>
            </w:r>
            <w:r w:rsidR="00CE4BDA">
              <w:rPr>
                <w:noProof/>
                <w:webHidden/>
              </w:rPr>
              <w:t>20</w:t>
            </w:r>
            <w:r w:rsidR="00CE4BDA">
              <w:rPr>
                <w:noProof/>
                <w:webHidden/>
              </w:rPr>
              <w:fldChar w:fldCharType="end"/>
            </w:r>
          </w:hyperlink>
        </w:p>
        <w:p w14:paraId="05D25C1B" w14:textId="14346163" w:rsidR="00CE4BDA" w:rsidRDefault="004C2A97">
          <w:pPr>
            <w:pStyle w:val="TOC1"/>
            <w:tabs>
              <w:tab w:val="right" w:leader="dot" w:pos="9920"/>
            </w:tabs>
            <w:rPr>
              <w:rFonts w:asciiTheme="minorHAnsi" w:eastAsiaTheme="minorEastAsia" w:hAnsiTheme="minorHAnsi" w:cstheme="minorBidi"/>
              <w:noProof/>
              <w:kern w:val="2"/>
              <w:sz w:val="22"/>
              <w:szCs w:val="22"/>
              <w:lang w:val="en-GB" w:eastAsia="en-GB"/>
              <w14:ligatures w14:val="standardContextual"/>
            </w:rPr>
          </w:pPr>
          <w:hyperlink w:anchor="_Toc152841613" w:history="1">
            <w:r w:rsidR="00CE4BDA" w:rsidRPr="00BD62DD">
              <w:rPr>
                <w:rStyle w:val="Hyperlink"/>
                <w:noProof/>
                <w:spacing w:val="-2"/>
                <w:w w:val="99"/>
              </w:rPr>
              <w:t>19.</w:t>
            </w:r>
            <w:r w:rsidR="00CE4BDA">
              <w:rPr>
                <w:rFonts w:asciiTheme="minorHAnsi" w:eastAsiaTheme="minorEastAsia" w:hAnsiTheme="minorHAnsi" w:cstheme="minorBidi"/>
                <w:noProof/>
                <w:kern w:val="2"/>
                <w:sz w:val="22"/>
                <w:szCs w:val="22"/>
                <w:lang w:val="en-GB" w:eastAsia="en-GB"/>
                <w14:ligatures w14:val="standardContextual"/>
              </w:rPr>
              <w:tab/>
            </w:r>
            <w:r w:rsidR="00CE4BDA" w:rsidRPr="00BD62DD">
              <w:rPr>
                <w:rStyle w:val="Hyperlink"/>
                <w:noProof/>
              </w:rPr>
              <w:t>Communication of a</w:t>
            </w:r>
            <w:r w:rsidR="00CE4BDA" w:rsidRPr="00BD62DD">
              <w:rPr>
                <w:rStyle w:val="Hyperlink"/>
                <w:noProof/>
                <w:spacing w:val="-12"/>
              </w:rPr>
              <w:t xml:space="preserve"> </w:t>
            </w:r>
            <w:r w:rsidR="00CE4BDA" w:rsidRPr="00BD62DD">
              <w:rPr>
                <w:rStyle w:val="Hyperlink"/>
                <w:noProof/>
              </w:rPr>
              <w:t>Decision</w:t>
            </w:r>
            <w:r w:rsidR="00CE4BDA">
              <w:rPr>
                <w:noProof/>
                <w:webHidden/>
              </w:rPr>
              <w:tab/>
            </w:r>
            <w:r w:rsidR="00CE4BDA">
              <w:rPr>
                <w:noProof/>
                <w:webHidden/>
              </w:rPr>
              <w:fldChar w:fldCharType="begin"/>
            </w:r>
            <w:r w:rsidR="00CE4BDA">
              <w:rPr>
                <w:noProof/>
                <w:webHidden/>
              </w:rPr>
              <w:instrText xml:space="preserve"> PAGEREF _Toc152841613 \h </w:instrText>
            </w:r>
            <w:r w:rsidR="00CE4BDA">
              <w:rPr>
                <w:noProof/>
                <w:webHidden/>
              </w:rPr>
            </w:r>
            <w:r w:rsidR="00CE4BDA">
              <w:rPr>
                <w:noProof/>
                <w:webHidden/>
              </w:rPr>
              <w:fldChar w:fldCharType="separate"/>
            </w:r>
            <w:r w:rsidR="00CE4BDA">
              <w:rPr>
                <w:noProof/>
                <w:webHidden/>
              </w:rPr>
              <w:t>20</w:t>
            </w:r>
            <w:r w:rsidR="00CE4BDA">
              <w:rPr>
                <w:noProof/>
                <w:webHidden/>
              </w:rPr>
              <w:fldChar w:fldCharType="end"/>
            </w:r>
          </w:hyperlink>
        </w:p>
        <w:p w14:paraId="72242570" w14:textId="39A4E47B" w:rsidR="00CE4BDA" w:rsidRDefault="004C2A97">
          <w:pPr>
            <w:pStyle w:val="TOC1"/>
            <w:tabs>
              <w:tab w:val="right" w:leader="dot" w:pos="9920"/>
            </w:tabs>
            <w:rPr>
              <w:rFonts w:asciiTheme="minorHAnsi" w:eastAsiaTheme="minorEastAsia" w:hAnsiTheme="minorHAnsi" w:cstheme="minorBidi"/>
              <w:noProof/>
              <w:kern w:val="2"/>
              <w:sz w:val="22"/>
              <w:szCs w:val="22"/>
              <w:lang w:val="en-GB" w:eastAsia="en-GB"/>
              <w14:ligatures w14:val="standardContextual"/>
            </w:rPr>
          </w:pPr>
          <w:hyperlink w:anchor="_Toc152841614" w:history="1">
            <w:r w:rsidR="00CE4BDA" w:rsidRPr="00BD62DD">
              <w:rPr>
                <w:rStyle w:val="Hyperlink"/>
                <w:noProof/>
                <w:spacing w:val="-2"/>
                <w:w w:val="99"/>
              </w:rPr>
              <w:t>20.</w:t>
            </w:r>
            <w:r w:rsidR="00CE4BDA">
              <w:rPr>
                <w:rFonts w:asciiTheme="minorHAnsi" w:eastAsiaTheme="minorEastAsia" w:hAnsiTheme="minorHAnsi" w:cstheme="minorBidi"/>
                <w:noProof/>
                <w:kern w:val="2"/>
                <w:sz w:val="22"/>
                <w:szCs w:val="22"/>
                <w:lang w:val="en-GB" w:eastAsia="en-GB"/>
                <w14:ligatures w14:val="standardContextual"/>
              </w:rPr>
              <w:tab/>
            </w:r>
            <w:r w:rsidR="00CE4BDA" w:rsidRPr="00BD62DD">
              <w:rPr>
                <w:rStyle w:val="Hyperlink"/>
                <w:noProof/>
              </w:rPr>
              <w:t>Review of</w:t>
            </w:r>
            <w:r w:rsidR="00CE4BDA" w:rsidRPr="00BD62DD">
              <w:rPr>
                <w:rStyle w:val="Hyperlink"/>
                <w:noProof/>
                <w:spacing w:val="-8"/>
              </w:rPr>
              <w:t xml:space="preserve"> </w:t>
            </w:r>
            <w:r w:rsidR="00CE4BDA" w:rsidRPr="00BD62DD">
              <w:rPr>
                <w:rStyle w:val="Hyperlink"/>
                <w:noProof/>
              </w:rPr>
              <w:t>Decision</w:t>
            </w:r>
            <w:r w:rsidR="00CE4BDA">
              <w:rPr>
                <w:noProof/>
                <w:webHidden/>
              </w:rPr>
              <w:tab/>
            </w:r>
            <w:r w:rsidR="00CE4BDA">
              <w:rPr>
                <w:noProof/>
                <w:webHidden/>
              </w:rPr>
              <w:fldChar w:fldCharType="begin"/>
            </w:r>
            <w:r w:rsidR="00CE4BDA">
              <w:rPr>
                <w:noProof/>
                <w:webHidden/>
              </w:rPr>
              <w:instrText xml:space="preserve"> PAGEREF _Toc152841614 \h </w:instrText>
            </w:r>
            <w:r w:rsidR="00CE4BDA">
              <w:rPr>
                <w:noProof/>
                <w:webHidden/>
              </w:rPr>
            </w:r>
            <w:r w:rsidR="00CE4BDA">
              <w:rPr>
                <w:noProof/>
                <w:webHidden/>
              </w:rPr>
              <w:fldChar w:fldCharType="separate"/>
            </w:r>
            <w:r w:rsidR="00CE4BDA">
              <w:rPr>
                <w:noProof/>
                <w:webHidden/>
              </w:rPr>
              <w:t>21</w:t>
            </w:r>
            <w:r w:rsidR="00CE4BDA">
              <w:rPr>
                <w:noProof/>
                <w:webHidden/>
              </w:rPr>
              <w:fldChar w:fldCharType="end"/>
            </w:r>
          </w:hyperlink>
        </w:p>
        <w:p w14:paraId="6FBD2B47" w14:textId="2F4B284C" w:rsidR="00CE4BDA" w:rsidRDefault="004C2A97">
          <w:pPr>
            <w:pStyle w:val="TOC1"/>
            <w:tabs>
              <w:tab w:val="right" w:leader="dot" w:pos="9920"/>
            </w:tabs>
            <w:rPr>
              <w:rFonts w:asciiTheme="minorHAnsi" w:eastAsiaTheme="minorEastAsia" w:hAnsiTheme="minorHAnsi" w:cstheme="minorBidi"/>
              <w:noProof/>
              <w:kern w:val="2"/>
              <w:sz w:val="22"/>
              <w:szCs w:val="22"/>
              <w:lang w:val="en-GB" w:eastAsia="en-GB"/>
              <w14:ligatures w14:val="standardContextual"/>
            </w:rPr>
          </w:pPr>
          <w:hyperlink w:anchor="_Toc152841615" w:history="1">
            <w:r w:rsidR="00CE4BDA" w:rsidRPr="00BD62DD">
              <w:rPr>
                <w:rStyle w:val="Hyperlink"/>
                <w:noProof/>
                <w:spacing w:val="-2"/>
                <w:w w:val="99"/>
              </w:rPr>
              <w:t>21.</w:t>
            </w:r>
            <w:r w:rsidR="00CE4BDA">
              <w:rPr>
                <w:rFonts w:asciiTheme="minorHAnsi" w:eastAsiaTheme="minorEastAsia" w:hAnsiTheme="minorHAnsi" w:cstheme="minorBidi"/>
                <w:noProof/>
                <w:kern w:val="2"/>
                <w:sz w:val="22"/>
                <w:szCs w:val="22"/>
                <w:lang w:val="en-GB" w:eastAsia="en-GB"/>
                <w14:ligatures w14:val="standardContextual"/>
              </w:rPr>
              <w:tab/>
            </w:r>
            <w:r w:rsidR="00CE4BDA" w:rsidRPr="00BD62DD">
              <w:rPr>
                <w:rStyle w:val="Hyperlink"/>
                <w:noProof/>
              </w:rPr>
              <w:t>Default Notice</w:t>
            </w:r>
            <w:r w:rsidR="00CE4BDA">
              <w:rPr>
                <w:noProof/>
                <w:webHidden/>
              </w:rPr>
              <w:tab/>
            </w:r>
            <w:r w:rsidR="00CE4BDA">
              <w:rPr>
                <w:noProof/>
                <w:webHidden/>
              </w:rPr>
              <w:fldChar w:fldCharType="begin"/>
            </w:r>
            <w:r w:rsidR="00CE4BDA">
              <w:rPr>
                <w:noProof/>
                <w:webHidden/>
              </w:rPr>
              <w:instrText xml:space="preserve"> PAGEREF _Toc152841615 \h </w:instrText>
            </w:r>
            <w:r w:rsidR="00CE4BDA">
              <w:rPr>
                <w:noProof/>
                <w:webHidden/>
              </w:rPr>
            </w:r>
            <w:r w:rsidR="00CE4BDA">
              <w:rPr>
                <w:noProof/>
                <w:webHidden/>
              </w:rPr>
              <w:fldChar w:fldCharType="separate"/>
            </w:r>
            <w:r w:rsidR="00CE4BDA">
              <w:rPr>
                <w:noProof/>
                <w:webHidden/>
              </w:rPr>
              <w:t>22</w:t>
            </w:r>
            <w:r w:rsidR="00CE4BDA">
              <w:rPr>
                <w:noProof/>
                <w:webHidden/>
              </w:rPr>
              <w:fldChar w:fldCharType="end"/>
            </w:r>
          </w:hyperlink>
        </w:p>
        <w:p w14:paraId="188D0B36" w14:textId="47322AB8" w:rsidR="00A3505D" w:rsidRDefault="006B6855" w:rsidP="00564AE9">
          <w:pPr>
            <w:jc w:val="both"/>
            <w:rPr>
              <w:b/>
              <w:bCs/>
              <w:noProof/>
            </w:rPr>
          </w:pPr>
          <w:r>
            <w:rPr>
              <w:b/>
              <w:bCs/>
              <w:noProof/>
            </w:rPr>
            <w:fldChar w:fldCharType="end"/>
          </w:r>
        </w:p>
        <w:p w14:paraId="75F3D1CF" w14:textId="77777777" w:rsidR="00A3505D" w:rsidRDefault="00A3505D" w:rsidP="00564AE9">
          <w:pPr>
            <w:jc w:val="both"/>
            <w:rPr>
              <w:b/>
              <w:bCs/>
              <w:noProof/>
            </w:rPr>
          </w:pPr>
          <w:r>
            <w:rPr>
              <w:b/>
              <w:bCs/>
              <w:noProof/>
            </w:rPr>
            <w:br w:type="page"/>
          </w:r>
        </w:p>
        <w:p w14:paraId="25C4DF12" w14:textId="77777777" w:rsidR="006B6855" w:rsidRDefault="004C2A97" w:rsidP="00564AE9">
          <w:pPr>
            <w:jc w:val="both"/>
          </w:pPr>
        </w:p>
      </w:sdtContent>
    </w:sdt>
    <w:p w14:paraId="0CAE8C89" w14:textId="77777777" w:rsidR="00917942" w:rsidRPr="00BE0E69" w:rsidRDefault="00B43A6E" w:rsidP="00564AE9">
      <w:pPr>
        <w:pStyle w:val="Heading1"/>
        <w:numPr>
          <w:ilvl w:val="0"/>
          <w:numId w:val="11"/>
        </w:numPr>
        <w:tabs>
          <w:tab w:val="left" w:pos="872"/>
          <w:tab w:val="left" w:pos="873"/>
        </w:tabs>
        <w:jc w:val="both"/>
      </w:pPr>
      <w:bookmarkStart w:id="0" w:name="1.__Glossary"/>
      <w:bookmarkStart w:id="1" w:name="_Toc152841600"/>
      <w:bookmarkEnd w:id="0"/>
      <w:r w:rsidRPr="00BE0E69">
        <w:t>Glossary</w:t>
      </w:r>
      <w:bookmarkEnd w:id="1"/>
    </w:p>
    <w:p w14:paraId="1F5212D4" w14:textId="77777777" w:rsidR="00917942" w:rsidRPr="00BE0E69" w:rsidRDefault="00917942" w:rsidP="00564AE9">
      <w:pPr>
        <w:pStyle w:val="BodyText"/>
        <w:jc w:val="both"/>
        <w:rPr>
          <w:b/>
        </w:rPr>
      </w:pPr>
    </w:p>
    <w:p w14:paraId="2AA90531" w14:textId="77777777" w:rsidR="00917942" w:rsidRPr="00BE0E69" w:rsidRDefault="00B43A6E" w:rsidP="00564AE9">
      <w:pPr>
        <w:ind w:left="152"/>
        <w:jc w:val="both"/>
        <w:rPr>
          <w:b/>
          <w:sz w:val="24"/>
          <w:szCs w:val="24"/>
        </w:rPr>
      </w:pPr>
      <w:r w:rsidRPr="00BE0E69">
        <w:rPr>
          <w:b/>
          <w:sz w:val="24"/>
          <w:szCs w:val="24"/>
        </w:rPr>
        <w:t>Key:</w:t>
      </w:r>
    </w:p>
    <w:p w14:paraId="3138E8CA" w14:textId="77777777" w:rsidR="00917942" w:rsidRPr="00BE0E69" w:rsidRDefault="00917942" w:rsidP="00564AE9">
      <w:pPr>
        <w:pStyle w:val="BodyText"/>
        <w:jc w:val="both"/>
        <w:rPr>
          <w:b/>
        </w:rPr>
      </w:pPr>
    </w:p>
    <w:p w14:paraId="6F476BDD" w14:textId="77777777" w:rsidR="00917942" w:rsidRPr="00BE0E69" w:rsidRDefault="00B43A6E" w:rsidP="00564AE9">
      <w:pPr>
        <w:pStyle w:val="BodyText"/>
        <w:tabs>
          <w:tab w:val="left" w:pos="1592"/>
        </w:tabs>
        <w:ind w:left="152"/>
        <w:jc w:val="both"/>
      </w:pPr>
      <w:r w:rsidRPr="00BE0E69">
        <w:t>CQT</w:t>
      </w:r>
      <w:r w:rsidRPr="00BE0E69">
        <w:tab/>
        <w:t>Care Quality</w:t>
      </w:r>
      <w:r w:rsidRPr="00BE0E69">
        <w:rPr>
          <w:spacing w:val="-9"/>
        </w:rPr>
        <w:t xml:space="preserve"> </w:t>
      </w:r>
      <w:r w:rsidRPr="00BE0E69">
        <w:t>Team</w:t>
      </w:r>
    </w:p>
    <w:p w14:paraId="2201FF5D" w14:textId="77777777" w:rsidR="00917942" w:rsidRPr="00BE0E69" w:rsidRDefault="00B43A6E" w:rsidP="00564AE9">
      <w:pPr>
        <w:pStyle w:val="BodyText"/>
        <w:tabs>
          <w:tab w:val="left" w:pos="1592"/>
        </w:tabs>
        <w:ind w:left="152"/>
        <w:jc w:val="both"/>
      </w:pPr>
      <w:r w:rsidRPr="00BE0E69">
        <w:t>CQO</w:t>
      </w:r>
      <w:r w:rsidRPr="00BE0E69">
        <w:tab/>
        <w:t>Care Quality</w:t>
      </w:r>
      <w:r w:rsidRPr="00BE0E69">
        <w:rPr>
          <w:spacing w:val="-7"/>
        </w:rPr>
        <w:t xml:space="preserve"> </w:t>
      </w:r>
      <w:r w:rsidRPr="00BE0E69">
        <w:t>Officer</w:t>
      </w:r>
    </w:p>
    <w:p w14:paraId="41AE52D9" w14:textId="77777777" w:rsidR="00917942" w:rsidRPr="00BE0E69" w:rsidRDefault="00B43A6E" w:rsidP="00564AE9">
      <w:pPr>
        <w:pStyle w:val="BodyText"/>
        <w:tabs>
          <w:tab w:val="left" w:pos="1592"/>
        </w:tabs>
        <w:ind w:left="152" w:right="5500"/>
        <w:jc w:val="both"/>
      </w:pPr>
      <w:r w:rsidRPr="00BE0E69">
        <w:t>WBC</w:t>
      </w:r>
      <w:r w:rsidRPr="00BE0E69">
        <w:tab/>
        <w:t>West Berkshire</w:t>
      </w:r>
      <w:r w:rsidRPr="00BE0E69">
        <w:rPr>
          <w:spacing w:val="-10"/>
        </w:rPr>
        <w:t xml:space="preserve"> </w:t>
      </w:r>
      <w:r w:rsidRPr="00BE0E69">
        <w:t>Council</w:t>
      </w:r>
    </w:p>
    <w:p w14:paraId="2ABBAC1D" w14:textId="3B1B3163" w:rsidR="00917942" w:rsidRDefault="00EB01FC" w:rsidP="00564AE9">
      <w:pPr>
        <w:pStyle w:val="BodyText"/>
        <w:tabs>
          <w:tab w:val="left" w:pos="1592"/>
        </w:tabs>
        <w:ind w:left="152" w:right="3016"/>
        <w:jc w:val="both"/>
      </w:pPr>
      <w:r w:rsidRPr="00BE0E69">
        <w:t>CQC</w:t>
      </w:r>
      <w:r w:rsidR="00B43A6E" w:rsidRPr="00BE0E69">
        <w:tab/>
      </w:r>
      <w:r w:rsidRPr="00BE0E69">
        <w:t>Care Quality Commission</w:t>
      </w:r>
    </w:p>
    <w:p w14:paraId="2A8DD348" w14:textId="78EEDBA9" w:rsidR="00D5466E" w:rsidRDefault="00D5466E" w:rsidP="00564AE9">
      <w:pPr>
        <w:pStyle w:val="BodyText"/>
        <w:tabs>
          <w:tab w:val="left" w:pos="1592"/>
        </w:tabs>
        <w:ind w:left="152" w:right="3016"/>
        <w:jc w:val="both"/>
      </w:pPr>
      <w:r>
        <w:t>SM</w:t>
      </w:r>
      <w:r>
        <w:tab/>
        <w:t>Service Manager</w:t>
      </w:r>
    </w:p>
    <w:p w14:paraId="52433FAE" w14:textId="61C9DDCA" w:rsidR="00D5466E" w:rsidRDefault="00D5466E" w:rsidP="00564AE9">
      <w:pPr>
        <w:pStyle w:val="BodyText"/>
        <w:tabs>
          <w:tab w:val="left" w:pos="1592"/>
        </w:tabs>
        <w:ind w:left="152" w:right="3016"/>
        <w:jc w:val="both"/>
      </w:pPr>
      <w:r>
        <w:t>HOC</w:t>
      </w:r>
      <w:r>
        <w:tab/>
        <w:t>Head of Commissioning</w:t>
      </w:r>
    </w:p>
    <w:p w14:paraId="6705BA53" w14:textId="50268F87" w:rsidR="00D5466E" w:rsidRDefault="00D5466E" w:rsidP="00564AE9">
      <w:pPr>
        <w:pStyle w:val="BodyText"/>
        <w:tabs>
          <w:tab w:val="left" w:pos="1592"/>
        </w:tabs>
        <w:ind w:left="152" w:right="3016"/>
        <w:jc w:val="both"/>
      </w:pPr>
      <w:r>
        <w:t>S</w:t>
      </w:r>
      <w:r w:rsidR="00BD30F3">
        <w:t>RM</w:t>
      </w:r>
      <w:r w:rsidR="00BD30F3">
        <w:tab/>
        <w:t>Supplier Relationship Manager</w:t>
      </w:r>
    </w:p>
    <w:p w14:paraId="6F7249EE" w14:textId="3D0C3B1C" w:rsidR="00794875" w:rsidRPr="00BE0E69" w:rsidRDefault="00794875" w:rsidP="00564AE9">
      <w:pPr>
        <w:pStyle w:val="BodyText"/>
        <w:tabs>
          <w:tab w:val="left" w:pos="1592"/>
        </w:tabs>
        <w:ind w:left="152" w:right="3016"/>
        <w:jc w:val="both"/>
      </w:pPr>
      <w:r>
        <w:t>ASC</w:t>
      </w:r>
      <w:r>
        <w:tab/>
      </w:r>
      <w:r w:rsidR="007370DF">
        <w:t>Adult Social Care</w:t>
      </w:r>
    </w:p>
    <w:p w14:paraId="7CC694F8" w14:textId="4EA4CBCB" w:rsidR="00917942" w:rsidRPr="00BE0E69" w:rsidRDefault="007370DF" w:rsidP="00564AE9">
      <w:pPr>
        <w:pStyle w:val="BodyText"/>
        <w:tabs>
          <w:tab w:val="left" w:pos="1592"/>
        </w:tabs>
        <w:ind w:left="152"/>
        <w:jc w:val="both"/>
      </w:pPr>
      <w:r>
        <w:t>Provider</w:t>
      </w:r>
      <w:r w:rsidR="00B43A6E" w:rsidRPr="00BE0E69">
        <w:tab/>
        <w:t xml:space="preserve">A </w:t>
      </w:r>
      <w:r w:rsidR="00C71938">
        <w:t>supplier</w:t>
      </w:r>
      <w:r w:rsidR="00C71938" w:rsidRPr="00BE0E69">
        <w:t xml:space="preserve"> </w:t>
      </w:r>
      <w:r w:rsidR="00B43A6E" w:rsidRPr="00BE0E69">
        <w:t xml:space="preserve">of services for </w:t>
      </w:r>
      <w:r>
        <w:t>A</w:t>
      </w:r>
      <w:r w:rsidR="00B43A6E" w:rsidRPr="00BE0E69">
        <w:t xml:space="preserve">dult </w:t>
      </w:r>
      <w:r>
        <w:t>S</w:t>
      </w:r>
      <w:r w:rsidR="00B43A6E" w:rsidRPr="00BE0E69">
        <w:t>ocial</w:t>
      </w:r>
      <w:r w:rsidR="00B43A6E" w:rsidRPr="00BE0E69">
        <w:rPr>
          <w:spacing w:val="-22"/>
        </w:rPr>
        <w:t xml:space="preserve"> </w:t>
      </w:r>
      <w:r>
        <w:t>C</w:t>
      </w:r>
      <w:r w:rsidR="00B43A6E" w:rsidRPr="00BE0E69">
        <w:t>are</w:t>
      </w:r>
    </w:p>
    <w:p w14:paraId="694DF663" w14:textId="77777777" w:rsidR="00917942" w:rsidRPr="00BE0E69" w:rsidRDefault="00917942" w:rsidP="00564AE9">
      <w:pPr>
        <w:pStyle w:val="BodyText"/>
        <w:jc w:val="both"/>
      </w:pPr>
    </w:p>
    <w:p w14:paraId="6EF21D63" w14:textId="77777777" w:rsidR="00917942" w:rsidRPr="00BE0E69" w:rsidRDefault="00B43A6E" w:rsidP="00564AE9">
      <w:pPr>
        <w:ind w:left="152"/>
        <w:jc w:val="both"/>
        <w:rPr>
          <w:b/>
          <w:sz w:val="24"/>
          <w:szCs w:val="24"/>
        </w:rPr>
      </w:pPr>
      <w:r w:rsidRPr="00BE0E69">
        <w:rPr>
          <w:b/>
          <w:sz w:val="24"/>
          <w:szCs w:val="24"/>
        </w:rPr>
        <w:t>Responsibilities:</w:t>
      </w:r>
    </w:p>
    <w:p w14:paraId="11FA8307" w14:textId="77777777" w:rsidR="00552C30" w:rsidRPr="00BE0E69" w:rsidRDefault="00552C30" w:rsidP="00564AE9">
      <w:pPr>
        <w:pStyle w:val="BodyText"/>
        <w:tabs>
          <w:tab w:val="left" w:pos="3752"/>
        </w:tabs>
        <w:jc w:val="both"/>
      </w:pPr>
    </w:p>
    <w:p w14:paraId="52815A8A" w14:textId="77777777" w:rsidR="00552C30" w:rsidRPr="00BE0E69" w:rsidRDefault="00552C30" w:rsidP="00564AE9">
      <w:pPr>
        <w:pStyle w:val="BodyText"/>
        <w:tabs>
          <w:tab w:val="left" w:pos="3752"/>
        </w:tabs>
        <w:ind w:left="152" w:right="2660"/>
        <w:jc w:val="both"/>
        <w:rPr>
          <w:w w:val="99"/>
        </w:rPr>
      </w:pPr>
      <w:r w:rsidRPr="00BE0E69">
        <w:t>Head of</w:t>
      </w:r>
      <w:r w:rsidRPr="00BE0E69">
        <w:rPr>
          <w:spacing w:val="-6"/>
        </w:rPr>
        <w:t xml:space="preserve"> </w:t>
      </w:r>
      <w:r w:rsidRPr="00BE0E69">
        <w:t>Commissioning</w:t>
      </w:r>
      <w:r w:rsidRPr="00BE0E69">
        <w:tab/>
        <w:t>June</w:t>
      </w:r>
      <w:r w:rsidRPr="00BE0E69">
        <w:rPr>
          <w:spacing w:val="-6"/>
        </w:rPr>
        <w:t xml:space="preserve"> </w:t>
      </w:r>
      <w:r w:rsidRPr="00BE0E69">
        <w:t>Graves</w:t>
      </w:r>
    </w:p>
    <w:p w14:paraId="477B4669" w14:textId="69F6C504" w:rsidR="00ED205F" w:rsidRPr="00BE0E69" w:rsidRDefault="00DF2F21" w:rsidP="00564AE9">
      <w:pPr>
        <w:pStyle w:val="BodyText"/>
        <w:tabs>
          <w:tab w:val="left" w:pos="3752"/>
        </w:tabs>
        <w:ind w:left="152" w:right="2660"/>
        <w:jc w:val="both"/>
        <w:rPr>
          <w:w w:val="99"/>
        </w:rPr>
      </w:pPr>
      <w:r w:rsidRPr="00BE0E69">
        <w:rPr>
          <w:w w:val="99"/>
        </w:rPr>
        <w:t>Service Manager</w:t>
      </w:r>
      <w:r w:rsidR="00325262">
        <w:rPr>
          <w:w w:val="99"/>
        </w:rPr>
        <w:tab/>
      </w:r>
      <w:r w:rsidR="00D5466E">
        <w:rPr>
          <w:w w:val="99"/>
        </w:rPr>
        <w:t>Karen Felgate</w:t>
      </w:r>
    </w:p>
    <w:p w14:paraId="5F4901A9" w14:textId="085FC488" w:rsidR="00917942" w:rsidRPr="000E020B" w:rsidRDefault="00B43A6E" w:rsidP="00564AE9">
      <w:pPr>
        <w:pStyle w:val="BodyText"/>
        <w:tabs>
          <w:tab w:val="left" w:pos="3752"/>
        </w:tabs>
        <w:ind w:left="152"/>
        <w:jc w:val="both"/>
      </w:pPr>
      <w:r w:rsidRPr="00BE0E69">
        <w:t>CQO’s</w:t>
      </w:r>
      <w:r w:rsidRPr="00BE0E69">
        <w:tab/>
        <w:t>Jo Bat</w:t>
      </w:r>
      <w:r w:rsidRPr="000E020B">
        <w:t xml:space="preserve">eman, </w:t>
      </w:r>
      <w:r w:rsidR="001815EC" w:rsidRPr="000E020B">
        <w:t>Sophie Sumner</w:t>
      </w:r>
    </w:p>
    <w:p w14:paraId="46361A6D" w14:textId="0EC944AD" w:rsidR="00C71938" w:rsidRPr="000E020B" w:rsidRDefault="00794DB4" w:rsidP="00564AE9">
      <w:pPr>
        <w:pStyle w:val="BodyText"/>
        <w:tabs>
          <w:tab w:val="left" w:pos="3752"/>
        </w:tabs>
        <w:ind w:left="152"/>
        <w:jc w:val="both"/>
      </w:pPr>
      <w:r w:rsidRPr="000E020B">
        <w:t>CQT</w:t>
      </w:r>
      <w:r w:rsidRPr="000E020B">
        <w:tab/>
        <w:t xml:space="preserve">Karen Felgate, Jo Bateman, </w:t>
      </w:r>
      <w:r w:rsidR="001815EC" w:rsidRPr="000E020B">
        <w:t>Sophie Sumner</w:t>
      </w:r>
      <w:r w:rsidR="0030186E" w:rsidRPr="000E020B">
        <w:t xml:space="preserve"> </w:t>
      </w:r>
    </w:p>
    <w:p w14:paraId="736F02DA" w14:textId="567B6E97" w:rsidR="005B6043" w:rsidRPr="000E020B" w:rsidRDefault="00B43A6E" w:rsidP="00564AE9">
      <w:pPr>
        <w:pStyle w:val="BodyText"/>
        <w:tabs>
          <w:tab w:val="left" w:pos="3752"/>
        </w:tabs>
        <w:ind w:left="152" w:right="4314"/>
        <w:jc w:val="both"/>
      </w:pPr>
      <w:r w:rsidRPr="000E020B">
        <w:t>PA to Head of Service</w:t>
      </w:r>
      <w:r w:rsidRPr="000E020B">
        <w:rPr>
          <w:spacing w:val="-9"/>
        </w:rPr>
        <w:t xml:space="preserve"> </w:t>
      </w:r>
      <w:r w:rsidRPr="000E020B">
        <w:tab/>
        <w:t>Lynne</w:t>
      </w:r>
      <w:r w:rsidR="005B6043" w:rsidRPr="000E020B">
        <w:t xml:space="preserve"> </w:t>
      </w:r>
      <w:r w:rsidRPr="000E020B">
        <w:t>Philpott</w:t>
      </w:r>
    </w:p>
    <w:p w14:paraId="34A4BA73" w14:textId="078C711C" w:rsidR="00C71938" w:rsidRPr="000E020B" w:rsidRDefault="00D5466E" w:rsidP="00564AE9">
      <w:pPr>
        <w:pStyle w:val="BodyText"/>
        <w:tabs>
          <w:tab w:val="left" w:pos="3752"/>
        </w:tabs>
        <w:ind w:left="152" w:right="4314"/>
        <w:jc w:val="both"/>
      </w:pPr>
      <w:r w:rsidRPr="000E020B">
        <w:t>Supplier Relationship</w:t>
      </w:r>
      <w:r w:rsidR="00BD30F3" w:rsidRPr="000E020B">
        <w:t xml:space="preserve"> Manager</w:t>
      </w:r>
      <w:r w:rsidR="004C2A97">
        <w:tab/>
      </w:r>
    </w:p>
    <w:p w14:paraId="4799E711" w14:textId="1FEDFA49" w:rsidR="00DA5246" w:rsidRPr="00BE0E69" w:rsidRDefault="00C71938" w:rsidP="00564AE9">
      <w:pPr>
        <w:pStyle w:val="BodyText"/>
        <w:tabs>
          <w:tab w:val="left" w:pos="3752"/>
        </w:tabs>
        <w:ind w:left="152" w:right="4314"/>
        <w:jc w:val="both"/>
      </w:pPr>
      <w:r w:rsidRPr="000E020B">
        <w:t>(Contracts Management)</w:t>
      </w:r>
      <w:r w:rsidR="00E721EC" w:rsidRPr="000E020B">
        <w:tab/>
      </w:r>
      <w:r w:rsidR="004C2A97">
        <w:t>To be appointed</w:t>
      </w:r>
    </w:p>
    <w:p w14:paraId="76425475" w14:textId="77777777" w:rsidR="00917942" w:rsidRPr="00BE0E69" w:rsidRDefault="00B43A6E" w:rsidP="00564AE9">
      <w:pPr>
        <w:pStyle w:val="BodyText"/>
        <w:tabs>
          <w:tab w:val="left" w:pos="3752"/>
        </w:tabs>
        <w:ind w:left="152" w:right="2660"/>
        <w:jc w:val="both"/>
      </w:pPr>
      <w:r w:rsidRPr="00BE0E69">
        <w:t>The Complaints and</w:t>
      </w:r>
      <w:r w:rsidRPr="00BE0E69">
        <w:rPr>
          <w:spacing w:val="-13"/>
        </w:rPr>
        <w:t xml:space="preserve"> </w:t>
      </w:r>
      <w:r w:rsidRPr="00BE0E69">
        <w:t>Public</w:t>
      </w:r>
    </w:p>
    <w:p w14:paraId="69AF122C" w14:textId="5230F44E" w:rsidR="00917942" w:rsidRDefault="00B43A6E" w:rsidP="00564AE9">
      <w:pPr>
        <w:pStyle w:val="BodyText"/>
        <w:tabs>
          <w:tab w:val="left" w:pos="3752"/>
        </w:tabs>
        <w:ind w:left="152"/>
        <w:jc w:val="both"/>
      </w:pPr>
      <w:r w:rsidRPr="00BE0E69">
        <w:t>Liaison</w:t>
      </w:r>
      <w:r w:rsidRPr="00BE0E69">
        <w:rPr>
          <w:spacing w:val="-2"/>
        </w:rPr>
        <w:t xml:space="preserve"> </w:t>
      </w:r>
      <w:r w:rsidRPr="00BE0E69">
        <w:t>Manager</w:t>
      </w:r>
      <w:r w:rsidRPr="00BE0E69">
        <w:tab/>
      </w:r>
      <w:r w:rsidR="00D5466E">
        <w:t>Alison</w:t>
      </w:r>
      <w:r w:rsidR="00D5466E" w:rsidRPr="00D5466E">
        <w:t xml:space="preserve"> Lewthwaite </w:t>
      </w:r>
    </w:p>
    <w:p w14:paraId="7C5923FB" w14:textId="010F5F9B" w:rsidR="008C4359" w:rsidRPr="00BE0E69" w:rsidRDefault="00D5466E" w:rsidP="00564AE9">
      <w:pPr>
        <w:pStyle w:val="BodyText"/>
        <w:tabs>
          <w:tab w:val="left" w:pos="3752"/>
        </w:tabs>
        <w:ind w:left="152"/>
        <w:jc w:val="both"/>
      </w:pPr>
      <w:r>
        <w:t>Commissioning Support Officer</w:t>
      </w:r>
      <w:r w:rsidR="008C4359" w:rsidRPr="008C4359">
        <w:t xml:space="preserve"> </w:t>
      </w:r>
      <w:r w:rsidR="008C4613">
        <w:tab/>
      </w:r>
      <w:r w:rsidR="008C4359" w:rsidRPr="008C4359">
        <w:t>Amanda Vass</w:t>
      </w:r>
    </w:p>
    <w:p w14:paraId="02C65A02" w14:textId="77777777" w:rsidR="00917942" w:rsidRPr="00BE0E69" w:rsidRDefault="00917942" w:rsidP="00564AE9">
      <w:pPr>
        <w:jc w:val="both"/>
        <w:sectPr w:rsidR="00917942" w:rsidRPr="00BE0E69">
          <w:footerReference w:type="default" r:id="rId9"/>
          <w:pgSz w:w="11910" w:h="16840"/>
          <w:pgMar w:top="1040" w:right="1000" w:bottom="1060" w:left="980" w:header="0" w:footer="866" w:gutter="0"/>
          <w:cols w:space="720"/>
        </w:sectPr>
      </w:pPr>
    </w:p>
    <w:p w14:paraId="0E77C217" w14:textId="77777777" w:rsidR="00917942" w:rsidRPr="00BE0E69" w:rsidRDefault="00B43A6E" w:rsidP="00564AE9">
      <w:pPr>
        <w:pStyle w:val="Heading1"/>
        <w:numPr>
          <w:ilvl w:val="0"/>
          <w:numId w:val="11"/>
        </w:numPr>
        <w:tabs>
          <w:tab w:val="left" w:pos="872"/>
          <w:tab w:val="left" w:pos="873"/>
        </w:tabs>
        <w:jc w:val="both"/>
      </w:pPr>
      <w:bookmarkStart w:id="2" w:name="2.__Purpose"/>
      <w:bookmarkStart w:id="3" w:name="_Toc152841601"/>
      <w:bookmarkEnd w:id="2"/>
      <w:r w:rsidRPr="00BE0E69">
        <w:lastRenderedPageBreak/>
        <w:t>Purpose</w:t>
      </w:r>
      <w:bookmarkEnd w:id="3"/>
    </w:p>
    <w:p w14:paraId="235DAB26" w14:textId="77777777" w:rsidR="00917942" w:rsidRPr="00BE0E69" w:rsidRDefault="00917942" w:rsidP="00564AE9">
      <w:pPr>
        <w:pStyle w:val="BodyText"/>
        <w:jc w:val="both"/>
        <w:rPr>
          <w:b/>
          <w:sz w:val="20"/>
        </w:rPr>
      </w:pPr>
    </w:p>
    <w:p w14:paraId="5B7BA386" w14:textId="39EA3163" w:rsidR="00917942" w:rsidRPr="00BE0E69" w:rsidRDefault="00B43A6E" w:rsidP="007370DF">
      <w:pPr>
        <w:pStyle w:val="ListParagraph"/>
        <w:numPr>
          <w:ilvl w:val="1"/>
          <w:numId w:val="11"/>
        </w:numPr>
        <w:tabs>
          <w:tab w:val="left" w:pos="872"/>
          <w:tab w:val="left" w:pos="873"/>
        </w:tabs>
        <w:ind w:right="162"/>
        <w:jc w:val="both"/>
        <w:rPr>
          <w:sz w:val="24"/>
        </w:rPr>
      </w:pPr>
      <w:bookmarkStart w:id="4" w:name="2.1._Legal_guidance_for_councils_sets_ou"/>
      <w:bookmarkEnd w:id="4"/>
      <w:r w:rsidRPr="00BE0E69">
        <w:rPr>
          <w:sz w:val="24"/>
        </w:rPr>
        <w:t xml:space="preserve">Legal guidance for councils sets out oversight of adult care services. Alongside this is best practice guidance with a clear responsibility to ensure the quality of </w:t>
      </w:r>
      <w:r w:rsidR="007370DF">
        <w:rPr>
          <w:sz w:val="24"/>
        </w:rPr>
        <w:t>Adult Social Care</w:t>
      </w:r>
      <w:r w:rsidRPr="00BE0E69">
        <w:rPr>
          <w:sz w:val="24"/>
        </w:rPr>
        <w:t xml:space="preserve"> services across the local authority area, irrespective of whether or not services are provided directly by the local</w:t>
      </w:r>
      <w:r w:rsidRPr="00BE0E69">
        <w:rPr>
          <w:spacing w:val="-28"/>
          <w:sz w:val="24"/>
        </w:rPr>
        <w:t xml:space="preserve"> </w:t>
      </w:r>
      <w:r w:rsidRPr="00BE0E69">
        <w:rPr>
          <w:sz w:val="24"/>
        </w:rPr>
        <w:t>authority.</w:t>
      </w:r>
    </w:p>
    <w:p w14:paraId="313D39E7" w14:textId="77777777" w:rsidR="00917942" w:rsidRPr="00BE0E69" w:rsidRDefault="00917942">
      <w:pPr>
        <w:pStyle w:val="BodyText"/>
        <w:jc w:val="both"/>
        <w:rPr>
          <w:sz w:val="20"/>
        </w:rPr>
      </w:pPr>
    </w:p>
    <w:p w14:paraId="14E30DD1" w14:textId="77777777" w:rsidR="00917942" w:rsidRPr="00BE0E69" w:rsidRDefault="00B43A6E">
      <w:pPr>
        <w:pStyle w:val="ListParagraph"/>
        <w:numPr>
          <w:ilvl w:val="1"/>
          <w:numId w:val="11"/>
        </w:numPr>
        <w:tabs>
          <w:tab w:val="left" w:pos="872"/>
          <w:tab w:val="left" w:pos="873"/>
        </w:tabs>
        <w:jc w:val="both"/>
        <w:rPr>
          <w:sz w:val="24"/>
        </w:rPr>
      </w:pPr>
      <w:bookmarkStart w:id="5" w:name="2.2._West_Berkshire_Council_has_the_resp"/>
      <w:bookmarkEnd w:id="5"/>
      <w:r w:rsidRPr="00BE0E69">
        <w:rPr>
          <w:sz w:val="24"/>
        </w:rPr>
        <w:t>West Berkshire Council has the responsibility</w:t>
      </w:r>
      <w:r w:rsidRPr="00BE0E69">
        <w:rPr>
          <w:spacing w:val="-21"/>
          <w:sz w:val="24"/>
        </w:rPr>
        <w:t xml:space="preserve"> </w:t>
      </w:r>
      <w:r w:rsidRPr="00BE0E69">
        <w:rPr>
          <w:sz w:val="24"/>
        </w:rPr>
        <w:t>to:</w:t>
      </w:r>
    </w:p>
    <w:p w14:paraId="6595B58F" w14:textId="77777777" w:rsidR="00917942" w:rsidRPr="00BE0E69" w:rsidRDefault="00917942">
      <w:pPr>
        <w:pStyle w:val="BodyText"/>
        <w:jc w:val="both"/>
        <w:rPr>
          <w:sz w:val="20"/>
        </w:rPr>
      </w:pPr>
    </w:p>
    <w:p w14:paraId="3B63165A" w14:textId="68757F6D" w:rsidR="00917942" w:rsidRPr="00BE0E69" w:rsidRDefault="00B43A6E">
      <w:pPr>
        <w:pStyle w:val="ListParagraph"/>
        <w:numPr>
          <w:ilvl w:val="2"/>
          <w:numId w:val="11"/>
        </w:numPr>
        <w:tabs>
          <w:tab w:val="left" w:pos="1232"/>
          <w:tab w:val="left" w:pos="1233"/>
        </w:tabs>
        <w:ind w:right="216" w:hanging="360"/>
        <w:jc w:val="both"/>
        <w:rPr>
          <w:sz w:val="24"/>
        </w:rPr>
      </w:pPr>
      <w:r w:rsidRPr="00BE0E69">
        <w:rPr>
          <w:sz w:val="24"/>
        </w:rPr>
        <w:t xml:space="preserve">Assess, plan and commission </w:t>
      </w:r>
      <w:r w:rsidR="007370DF">
        <w:rPr>
          <w:sz w:val="24"/>
        </w:rPr>
        <w:t>Adult Social Care</w:t>
      </w:r>
      <w:r w:rsidRPr="00BE0E69">
        <w:rPr>
          <w:sz w:val="24"/>
        </w:rPr>
        <w:t xml:space="preserve"> services to meet the needs of all within their area who are entitled to public funding, and those who are self- funding, carers, people from ethnic minority backgrounds and people living in rural</w:t>
      </w:r>
      <w:r w:rsidRPr="00BE0E69">
        <w:rPr>
          <w:spacing w:val="-7"/>
          <w:sz w:val="24"/>
        </w:rPr>
        <w:t xml:space="preserve"> </w:t>
      </w:r>
      <w:r w:rsidRPr="00BE0E69">
        <w:rPr>
          <w:sz w:val="24"/>
        </w:rPr>
        <w:t>communities.</w:t>
      </w:r>
    </w:p>
    <w:p w14:paraId="635D47A5" w14:textId="7EA657FA" w:rsidR="00917942" w:rsidRPr="00BE0E69" w:rsidRDefault="00B43A6E">
      <w:pPr>
        <w:pStyle w:val="ListParagraph"/>
        <w:numPr>
          <w:ilvl w:val="2"/>
          <w:numId w:val="11"/>
        </w:numPr>
        <w:tabs>
          <w:tab w:val="left" w:pos="1232"/>
          <w:tab w:val="left" w:pos="1233"/>
        </w:tabs>
        <w:ind w:right="457" w:hanging="360"/>
        <w:jc w:val="both"/>
        <w:rPr>
          <w:sz w:val="24"/>
        </w:rPr>
      </w:pPr>
      <w:r w:rsidRPr="00BE0E69">
        <w:rPr>
          <w:sz w:val="24"/>
        </w:rPr>
        <w:t xml:space="preserve">Organise procurement, commissioning and contract monitoring arrangements with </w:t>
      </w:r>
      <w:r w:rsidR="007370DF">
        <w:rPr>
          <w:sz w:val="24"/>
        </w:rPr>
        <w:t>Provider</w:t>
      </w:r>
      <w:r w:rsidRPr="00BE0E69">
        <w:rPr>
          <w:sz w:val="24"/>
        </w:rPr>
        <w:t>s in line with the Department of Health guidance on effective commissioning for</w:t>
      </w:r>
      <w:r w:rsidRPr="00BE0E69">
        <w:rPr>
          <w:spacing w:val="-14"/>
          <w:sz w:val="24"/>
        </w:rPr>
        <w:t xml:space="preserve"> </w:t>
      </w:r>
      <w:r w:rsidRPr="00BE0E69">
        <w:rPr>
          <w:sz w:val="24"/>
        </w:rPr>
        <w:t>outcomes.</w:t>
      </w:r>
    </w:p>
    <w:p w14:paraId="0C9273B0" w14:textId="77777777" w:rsidR="00917942" w:rsidRPr="00BE0E69" w:rsidRDefault="00B43A6E">
      <w:pPr>
        <w:pStyle w:val="ListParagraph"/>
        <w:numPr>
          <w:ilvl w:val="2"/>
          <w:numId w:val="11"/>
        </w:numPr>
        <w:tabs>
          <w:tab w:val="left" w:pos="1232"/>
          <w:tab w:val="left" w:pos="1233"/>
        </w:tabs>
        <w:ind w:right="273" w:hanging="360"/>
        <w:jc w:val="both"/>
        <w:rPr>
          <w:sz w:val="24"/>
        </w:rPr>
      </w:pPr>
      <w:r w:rsidRPr="00BE0E69">
        <w:rPr>
          <w:sz w:val="24"/>
        </w:rPr>
        <w:t>Monitor services commissioned from another agency (whether that agency is in the public, private, voluntary or community sector) to ensure they deliver effective and efficient</w:t>
      </w:r>
      <w:r w:rsidRPr="00BE0E69">
        <w:rPr>
          <w:spacing w:val="-19"/>
          <w:sz w:val="24"/>
        </w:rPr>
        <w:t xml:space="preserve"> </w:t>
      </w:r>
      <w:r w:rsidRPr="00BE0E69">
        <w:rPr>
          <w:sz w:val="24"/>
        </w:rPr>
        <w:t>services.</w:t>
      </w:r>
    </w:p>
    <w:p w14:paraId="696CEC3E" w14:textId="233292B9" w:rsidR="00917942" w:rsidRPr="00BE0E69" w:rsidRDefault="00B43A6E">
      <w:pPr>
        <w:pStyle w:val="ListParagraph"/>
        <w:numPr>
          <w:ilvl w:val="2"/>
          <w:numId w:val="11"/>
        </w:numPr>
        <w:tabs>
          <w:tab w:val="left" w:pos="1232"/>
          <w:tab w:val="left" w:pos="1233"/>
        </w:tabs>
        <w:ind w:right="471" w:hanging="360"/>
        <w:jc w:val="both"/>
        <w:rPr>
          <w:sz w:val="24"/>
        </w:rPr>
      </w:pPr>
      <w:r w:rsidRPr="00BE0E69">
        <w:rPr>
          <w:sz w:val="24"/>
        </w:rPr>
        <w:t xml:space="preserve">Require improvements in outputs and outcomes to be delivered as necessary and as specified in contracts with </w:t>
      </w:r>
      <w:r w:rsidR="007370DF">
        <w:rPr>
          <w:sz w:val="24"/>
        </w:rPr>
        <w:t>Adult Social Care</w:t>
      </w:r>
      <w:r w:rsidRPr="00BE0E69">
        <w:rPr>
          <w:spacing w:val="-28"/>
          <w:sz w:val="24"/>
        </w:rPr>
        <w:t xml:space="preserve"> </w:t>
      </w:r>
      <w:r w:rsidR="007370DF">
        <w:rPr>
          <w:sz w:val="24"/>
        </w:rPr>
        <w:t>Provider</w:t>
      </w:r>
      <w:r w:rsidRPr="00BE0E69">
        <w:rPr>
          <w:sz w:val="24"/>
        </w:rPr>
        <w:t>s.</w:t>
      </w:r>
    </w:p>
    <w:p w14:paraId="12B00767" w14:textId="61C6ED70" w:rsidR="00917942" w:rsidRPr="00BE0E69" w:rsidRDefault="00B43A6E">
      <w:pPr>
        <w:pStyle w:val="ListParagraph"/>
        <w:numPr>
          <w:ilvl w:val="2"/>
          <w:numId w:val="11"/>
        </w:numPr>
        <w:tabs>
          <w:tab w:val="left" w:pos="1232"/>
          <w:tab w:val="left" w:pos="1233"/>
        </w:tabs>
        <w:ind w:hanging="360"/>
        <w:jc w:val="both"/>
        <w:rPr>
          <w:sz w:val="24"/>
        </w:rPr>
      </w:pPr>
      <w:r w:rsidRPr="00BE0E69">
        <w:rPr>
          <w:sz w:val="24"/>
        </w:rPr>
        <w:t xml:space="preserve">Provide monitoring and improvement information to </w:t>
      </w:r>
      <w:r w:rsidR="007370DF">
        <w:rPr>
          <w:sz w:val="24"/>
        </w:rPr>
        <w:t>Adult Social Care</w:t>
      </w:r>
      <w:r w:rsidRPr="00BE0E69">
        <w:rPr>
          <w:spacing w:val="-39"/>
          <w:sz w:val="24"/>
        </w:rPr>
        <w:t xml:space="preserve"> </w:t>
      </w:r>
      <w:r w:rsidR="007370DF">
        <w:rPr>
          <w:sz w:val="24"/>
        </w:rPr>
        <w:t>Provider</w:t>
      </w:r>
      <w:r w:rsidRPr="00BE0E69">
        <w:rPr>
          <w:sz w:val="24"/>
        </w:rPr>
        <w:t>s.</w:t>
      </w:r>
    </w:p>
    <w:p w14:paraId="0618BE15" w14:textId="77777777" w:rsidR="00917942" w:rsidRPr="00BE0E69" w:rsidRDefault="00B43A6E">
      <w:pPr>
        <w:pStyle w:val="ListParagraph"/>
        <w:numPr>
          <w:ilvl w:val="2"/>
          <w:numId w:val="11"/>
        </w:numPr>
        <w:tabs>
          <w:tab w:val="left" w:pos="1232"/>
          <w:tab w:val="left" w:pos="1233"/>
        </w:tabs>
        <w:ind w:right="202" w:hanging="360"/>
        <w:jc w:val="both"/>
        <w:rPr>
          <w:sz w:val="24"/>
        </w:rPr>
      </w:pPr>
      <w:r w:rsidRPr="00BE0E69">
        <w:rPr>
          <w:sz w:val="24"/>
        </w:rPr>
        <w:t>Support a market that delivers a wide range of sustainable high-quality care and support services that will be available to the</w:t>
      </w:r>
      <w:r w:rsidRPr="00BE0E69">
        <w:rPr>
          <w:spacing w:val="-27"/>
          <w:sz w:val="24"/>
        </w:rPr>
        <w:t xml:space="preserve"> </w:t>
      </w:r>
      <w:r w:rsidRPr="00BE0E69">
        <w:rPr>
          <w:sz w:val="24"/>
        </w:rPr>
        <w:t>community.</w:t>
      </w:r>
    </w:p>
    <w:p w14:paraId="7E40DFED" w14:textId="77777777" w:rsidR="00917942" w:rsidRPr="00BE0E69" w:rsidRDefault="00917942">
      <w:pPr>
        <w:pStyle w:val="BodyText"/>
        <w:jc w:val="both"/>
      </w:pPr>
    </w:p>
    <w:p w14:paraId="19DB7F0F" w14:textId="278FDDC5" w:rsidR="00917942" w:rsidRPr="00BE0E69" w:rsidRDefault="00B43A6E">
      <w:pPr>
        <w:pStyle w:val="ListParagraph"/>
        <w:numPr>
          <w:ilvl w:val="1"/>
          <w:numId w:val="11"/>
        </w:numPr>
        <w:tabs>
          <w:tab w:val="left" w:pos="872"/>
          <w:tab w:val="left" w:pos="873"/>
        </w:tabs>
        <w:ind w:right="220"/>
        <w:jc w:val="both"/>
        <w:rPr>
          <w:sz w:val="24"/>
        </w:rPr>
      </w:pPr>
      <w:bookmarkStart w:id="6" w:name="2.3._This_process_forms_part_of_West_Ber"/>
      <w:bookmarkEnd w:id="6"/>
      <w:r w:rsidRPr="00BE0E69">
        <w:rPr>
          <w:sz w:val="24"/>
        </w:rPr>
        <w:t xml:space="preserve">This process forms part of West Berkshire Council’s work with key stakeholders, including the </w:t>
      </w:r>
      <w:r w:rsidR="007370DF">
        <w:rPr>
          <w:sz w:val="24"/>
        </w:rPr>
        <w:t>Provider</w:t>
      </w:r>
      <w:r w:rsidRPr="00BE0E69">
        <w:rPr>
          <w:sz w:val="24"/>
        </w:rPr>
        <w:t>s of services, to ensure that a wide range of good quality services in West Berkshire gives local people more control and helps them to make more personalised choices about their</w:t>
      </w:r>
      <w:r w:rsidRPr="00BE0E69">
        <w:rPr>
          <w:spacing w:val="-21"/>
          <w:sz w:val="24"/>
        </w:rPr>
        <w:t xml:space="preserve"> </w:t>
      </w:r>
      <w:r w:rsidRPr="00BE0E69">
        <w:rPr>
          <w:sz w:val="24"/>
        </w:rPr>
        <w:t>care.</w:t>
      </w:r>
    </w:p>
    <w:p w14:paraId="14A634F3" w14:textId="77777777" w:rsidR="00917942" w:rsidRPr="00BE0E69" w:rsidRDefault="00917942">
      <w:pPr>
        <w:pStyle w:val="BodyText"/>
        <w:jc w:val="both"/>
        <w:rPr>
          <w:sz w:val="20"/>
        </w:rPr>
      </w:pPr>
    </w:p>
    <w:p w14:paraId="474A013A" w14:textId="77777777" w:rsidR="00917942" w:rsidRPr="00BE0E69" w:rsidRDefault="00B43A6E">
      <w:pPr>
        <w:pStyle w:val="Heading1"/>
        <w:numPr>
          <w:ilvl w:val="0"/>
          <w:numId w:val="11"/>
        </w:numPr>
        <w:tabs>
          <w:tab w:val="left" w:pos="872"/>
          <w:tab w:val="left" w:pos="873"/>
        </w:tabs>
        <w:jc w:val="both"/>
      </w:pPr>
      <w:bookmarkStart w:id="7" w:name="3._Applicability"/>
      <w:bookmarkStart w:id="8" w:name="_Toc152841602"/>
      <w:bookmarkEnd w:id="7"/>
      <w:r w:rsidRPr="00BE0E69">
        <w:t>Applicability</w:t>
      </w:r>
      <w:bookmarkEnd w:id="8"/>
    </w:p>
    <w:p w14:paraId="7D1DFBB0" w14:textId="77777777" w:rsidR="00917942" w:rsidRPr="00BE0E69" w:rsidRDefault="00917942">
      <w:pPr>
        <w:pStyle w:val="BodyText"/>
        <w:jc w:val="both"/>
        <w:rPr>
          <w:b/>
          <w:sz w:val="20"/>
        </w:rPr>
      </w:pPr>
    </w:p>
    <w:p w14:paraId="024D852E" w14:textId="77777777" w:rsidR="00917942" w:rsidRPr="00BE0E69" w:rsidRDefault="00B43A6E">
      <w:pPr>
        <w:pStyle w:val="BodyText"/>
        <w:ind w:left="872"/>
        <w:jc w:val="both"/>
      </w:pPr>
      <w:bookmarkStart w:id="9" w:name="This_procedure_applies_directly_to"/>
      <w:bookmarkEnd w:id="9"/>
      <w:r w:rsidRPr="00BE0E69">
        <w:t>This procedure applies directly to</w:t>
      </w:r>
    </w:p>
    <w:p w14:paraId="72FADB19" w14:textId="77777777" w:rsidR="00917942" w:rsidRPr="00BE0E69" w:rsidRDefault="00917942">
      <w:pPr>
        <w:pStyle w:val="BodyText"/>
        <w:jc w:val="both"/>
        <w:rPr>
          <w:sz w:val="20"/>
        </w:rPr>
      </w:pPr>
    </w:p>
    <w:p w14:paraId="1CB4406D" w14:textId="2DFD89E7" w:rsidR="00917942" w:rsidRPr="00BE0E69" w:rsidRDefault="00B43A6E">
      <w:pPr>
        <w:pStyle w:val="ListParagraph"/>
        <w:numPr>
          <w:ilvl w:val="0"/>
          <w:numId w:val="13"/>
        </w:numPr>
        <w:tabs>
          <w:tab w:val="left" w:pos="1232"/>
          <w:tab w:val="left" w:pos="1233"/>
        </w:tabs>
        <w:jc w:val="both"/>
        <w:rPr>
          <w:sz w:val="24"/>
        </w:rPr>
      </w:pPr>
      <w:bookmarkStart w:id="10" w:name="-_West_Berkshire_Council_employees_in_he"/>
      <w:bookmarkEnd w:id="10"/>
      <w:r w:rsidRPr="00BE0E69">
        <w:rPr>
          <w:sz w:val="24"/>
        </w:rPr>
        <w:t xml:space="preserve">West Berkshire Council employees in health and </w:t>
      </w:r>
      <w:r w:rsidR="00C71938">
        <w:rPr>
          <w:sz w:val="24"/>
        </w:rPr>
        <w:t>ASC</w:t>
      </w:r>
    </w:p>
    <w:p w14:paraId="4A186732" w14:textId="77777777" w:rsidR="00917942" w:rsidRPr="00BE0E69" w:rsidRDefault="00917942">
      <w:pPr>
        <w:pStyle w:val="BodyText"/>
        <w:jc w:val="both"/>
        <w:rPr>
          <w:sz w:val="20"/>
        </w:rPr>
      </w:pPr>
    </w:p>
    <w:p w14:paraId="253BBB96" w14:textId="0676051A" w:rsidR="00917942" w:rsidRPr="00BE0E69" w:rsidRDefault="00B43A6E">
      <w:pPr>
        <w:pStyle w:val="ListParagraph"/>
        <w:numPr>
          <w:ilvl w:val="0"/>
          <w:numId w:val="13"/>
        </w:numPr>
        <w:tabs>
          <w:tab w:val="left" w:pos="1233"/>
        </w:tabs>
        <w:ind w:right="335"/>
        <w:jc w:val="both"/>
        <w:rPr>
          <w:sz w:val="24"/>
        </w:rPr>
      </w:pPr>
      <w:bookmarkStart w:id="11" w:name="-_External_providers_of_adult_social_car"/>
      <w:bookmarkEnd w:id="11"/>
      <w:r w:rsidRPr="00BE0E69">
        <w:rPr>
          <w:sz w:val="24"/>
        </w:rPr>
        <w:t xml:space="preserve">External </w:t>
      </w:r>
      <w:r w:rsidR="007370DF">
        <w:rPr>
          <w:sz w:val="24"/>
        </w:rPr>
        <w:t>Provider</w:t>
      </w:r>
      <w:r w:rsidRPr="00BE0E69">
        <w:rPr>
          <w:sz w:val="24"/>
        </w:rPr>
        <w:t xml:space="preserve">s of </w:t>
      </w:r>
      <w:r w:rsidR="007370DF">
        <w:rPr>
          <w:sz w:val="24"/>
        </w:rPr>
        <w:t>Adult Social Care</w:t>
      </w:r>
      <w:r w:rsidRPr="00BE0E69">
        <w:rPr>
          <w:sz w:val="24"/>
        </w:rPr>
        <w:t xml:space="preserve"> services that are within the geographical area of West Berkshire and / or that West Berkshire commission services from and associated</w:t>
      </w:r>
      <w:r w:rsidRPr="00BE0E69">
        <w:rPr>
          <w:spacing w:val="-11"/>
          <w:sz w:val="24"/>
        </w:rPr>
        <w:t xml:space="preserve"> </w:t>
      </w:r>
      <w:r w:rsidRPr="00BE0E69">
        <w:rPr>
          <w:sz w:val="24"/>
        </w:rPr>
        <w:t>agencies.</w:t>
      </w:r>
    </w:p>
    <w:p w14:paraId="7F983BD6" w14:textId="77777777" w:rsidR="00917942" w:rsidRPr="00BE0E69" w:rsidRDefault="00917942">
      <w:pPr>
        <w:pStyle w:val="BodyText"/>
        <w:jc w:val="both"/>
        <w:rPr>
          <w:sz w:val="26"/>
        </w:rPr>
      </w:pPr>
    </w:p>
    <w:p w14:paraId="0E3C727D" w14:textId="77777777" w:rsidR="00917942" w:rsidRPr="00BE0E69" w:rsidRDefault="00B43A6E">
      <w:pPr>
        <w:pStyle w:val="Heading1"/>
        <w:numPr>
          <w:ilvl w:val="0"/>
          <w:numId w:val="11"/>
        </w:numPr>
        <w:tabs>
          <w:tab w:val="left" w:pos="872"/>
          <w:tab w:val="left" w:pos="873"/>
        </w:tabs>
        <w:jc w:val="both"/>
      </w:pPr>
      <w:bookmarkStart w:id="12" w:name="4._Roles_and_Responsibilities"/>
      <w:bookmarkStart w:id="13" w:name="_Toc152841603"/>
      <w:bookmarkEnd w:id="12"/>
      <w:r w:rsidRPr="00BE0E69">
        <w:t>Roles and</w:t>
      </w:r>
      <w:r w:rsidRPr="00BE0E69">
        <w:rPr>
          <w:spacing w:val="-12"/>
        </w:rPr>
        <w:t xml:space="preserve"> </w:t>
      </w:r>
      <w:r w:rsidRPr="00BE0E69">
        <w:t>Responsibilities</w:t>
      </w:r>
      <w:bookmarkEnd w:id="13"/>
    </w:p>
    <w:p w14:paraId="4000CEB2" w14:textId="77777777" w:rsidR="00917942" w:rsidRPr="00BE0E69" w:rsidRDefault="00917942">
      <w:pPr>
        <w:pStyle w:val="BodyText"/>
        <w:spacing w:before="9"/>
        <w:jc w:val="both"/>
        <w:rPr>
          <w:b/>
          <w:sz w:val="20"/>
        </w:rPr>
      </w:pPr>
    </w:p>
    <w:p w14:paraId="7A065FB9" w14:textId="77777777" w:rsidR="00917942" w:rsidRPr="00BE0E69" w:rsidRDefault="0070040F">
      <w:pPr>
        <w:pStyle w:val="ListParagraph"/>
        <w:numPr>
          <w:ilvl w:val="1"/>
          <w:numId w:val="11"/>
        </w:numPr>
        <w:tabs>
          <w:tab w:val="left" w:pos="872"/>
          <w:tab w:val="left" w:pos="873"/>
        </w:tabs>
        <w:ind w:right="523"/>
        <w:jc w:val="both"/>
        <w:rPr>
          <w:sz w:val="24"/>
        </w:rPr>
      </w:pPr>
      <w:bookmarkStart w:id="14" w:name="4.1._The_Head_of_Head_of_Contracts,_Comm"/>
      <w:bookmarkEnd w:id="14"/>
      <w:r w:rsidRPr="00BE0E69">
        <w:rPr>
          <w:sz w:val="24"/>
        </w:rPr>
        <w:t xml:space="preserve">The Head of </w:t>
      </w:r>
      <w:r w:rsidR="00B43A6E" w:rsidRPr="00BE0E69">
        <w:rPr>
          <w:sz w:val="24"/>
        </w:rPr>
        <w:t>Commissi</w:t>
      </w:r>
      <w:r w:rsidRPr="00BE0E69">
        <w:rPr>
          <w:sz w:val="24"/>
        </w:rPr>
        <w:t xml:space="preserve">oning, </w:t>
      </w:r>
      <w:r w:rsidR="00B43A6E" w:rsidRPr="00BE0E69">
        <w:rPr>
          <w:sz w:val="24"/>
        </w:rPr>
        <w:t>has overall responsibility for ensuring that this policy is managed appropriately in accordance with these agreed</w:t>
      </w:r>
      <w:r w:rsidR="00B43A6E" w:rsidRPr="00BE0E69">
        <w:rPr>
          <w:spacing w:val="-16"/>
          <w:sz w:val="24"/>
        </w:rPr>
        <w:t xml:space="preserve"> </w:t>
      </w:r>
      <w:r w:rsidR="00B43A6E" w:rsidRPr="00BE0E69">
        <w:rPr>
          <w:sz w:val="24"/>
        </w:rPr>
        <w:t>standards.</w:t>
      </w:r>
    </w:p>
    <w:p w14:paraId="61932CF9" w14:textId="77777777" w:rsidR="00917942" w:rsidRPr="00BE0E69" w:rsidRDefault="00917942">
      <w:pPr>
        <w:pStyle w:val="BodyText"/>
        <w:spacing w:before="9"/>
        <w:jc w:val="both"/>
        <w:rPr>
          <w:sz w:val="20"/>
        </w:rPr>
      </w:pPr>
    </w:p>
    <w:p w14:paraId="66313488" w14:textId="77777777" w:rsidR="00917942" w:rsidRPr="00BE0E69" w:rsidRDefault="00B43A6E">
      <w:pPr>
        <w:pStyle w:val="ListParagraph"/>
        <w:numPr>
          <w:ilvl w:val="1"/>
          <w:numId w:val="11"/>
        </w:numPr>
        <w:tabs>
          <w:tab w:val="left" w:pos="872"/>
          <w:tab w:val="left" w:pos="873"/>
        </w:tabs>
        <w:jc w:val="both"/>
        <w:rPr>
          <w:sz w:val="24"/>
        </w:rPr>
      </w:pPr>
      <w:bookmarkStart w:id="15" w:name="4.2._The_Care_Quality_Team_is_responsibl"/>
      <w:bookmarkEnd w:id="15"/>
      <w:r w:rsidRPr="00BE0E69">
        <w:rPr>
          <w:sz w:val="24"/>
        </w:rPr>
        <w:t>The Care Quality Team is responsible</w:t>
      </w:r>
      <w:r w:rsidRPr="00BE0E69">
        <w:rPr>
          <w:spacing w:val="-17"/>
          <w:sz w:val="24"/>
        </w:rPr>
        <w:t xml:space="preserve"> </w:t>
      </w:r>
      <w:r w:rsidRPr="00BE0E69">
        <w:rPr>
          <w:sz w:val="24"/>
        </w:rPr>
        <w:t>for:</w:t>
      </w:r>
    </w:p>
    <w:p w14:paraId="08B92AB7" w14:textId="77777777" w:rsidR="00917942" w:rsidRPr="00BE0E69" w:rsidRDefault="00917942">
      <w:pPr>
        <w:pStyle w:val="BodyText"/>
        <w:spacing w:before="9"/>
        <w:jc w:val="both"/>
        <w:rPr>
          <w:sz w:val="20"/>
        </w:rPr>
      </w:pPr>
    </w:p>
    <w:p w14:paraId="42A851C6" w14:textId="77777777" w:rsidR="00917942" w:rsidRPr="00BE0E69" w:rsidRDefault="00B43A6E">
      <w:pPr>
        <w:pStyle w:val="ListParagraph"/>
        <w:numPr>
          <w:ilvl w:val="2"/>
          <w:numId w:val="11"/>
        </w:numPr>
        <w:tabs>
          <w:tab w:val="left" w:pos="1285"/>
          <w:tab w:val="left" w:pos="1286"/>
        </w:tabs>
        <w:spacing w:before="1"/>
        <w:ind w:left="1285" w:hanging="425"/>
        <w:jc w:val="both"/>
        <w:rPr>
          <w:sz w:val="24"/>
        </w:rPr>
      </w:pPr>
      <w:r w:rsidRPr="00BE0E69">
        <w:rPr>
          <w:sz w:val="24"/>
        </w:rPr>
        <w:t>Directing and reviewing this</w:t>
      </w:r>
      <w:r w:rsidRPr="00BE0E69">
        <w:rPr>
          <w:spacing w:val="-16"/>
          <w:sz w:val="24"/>
        </w:rPr>
        <w:t xml:space="preserve"> </w:t>
      </w:r>
      <w:r w:rsidRPr="00BE0E69">
        <w:rPr>
          <w:sz w:val="24"/>
        </w:rPr>
        <w:t>standard.</w:t>
      </w:r>
    </w:p>
    <w:p w14:paraId="4E55E19C" w14:textId="78AE78E7" w:rsidR="00917942" w:rsidRPr="00BE0E69" w:rsidRDefault="00B43A6E">
      <w:pPr>
        <w:pStyle w:val="ListParagraph"/>
        <w:numPr>
          <w:ilvl w:val="2"/>
          <w:numId w:val="11"/>
        </w:numPr>
        <w:tabs>
          <w:tab w:val="left" w:pos="1285"/>
          <w:tab w:val="left" w:pos="1286"/>
        </w:tabs>
        <w:ind w:left="1285" w:hanging="425"/>
        <w:jc w:val="both"/>
        <w:rPr>
          <w:sz w:val="24"/>
        </w:rPr>
      </w:pPr>
      <w:bookmarkStart w:id="16" w:name="_Ensuring_compliance_with_published_sta"/>
      <w:bookmarkEnd w:id="16"/>
      <w:r w:rsidRPr="00BE0E69">
        <w:rPr>
          <w:sz w:val="24"/>
        </w:rPr>
        <w:t xml:space="preserve">Publishing </w:t>
      </w:r>
      <w:r w:rsidR="00C71938">
        <w:rPr>
          <w:sz w:val="24"/>
        </w:rPr>
        <w:t>and p</w:t>
      </w:r>
      <w:r w:rsidRPr="00BE0E69">
        <w:rPr>
          <w:sz w:val="24"/>
        </w:rPr>
        <w:t>romoting the adoption of this</w:t>
      </w:r>
      <w:r w:rsidRPr="00BE0E69">
        <w:rPr>
          <w:spacing w:val="-26"/>
          <w:sz w:val="24"/>
        </w:rPr>
        <w:t xml:space="preserve"> </w:t>
      </w:r>
      <w:r w:rsidRPr="00BE0E69">
        <w:rPr>
          <w:sz w:val="24"/>
        </w:rPr>
        <w:t>standard.</w:t>
      </w:r>
    </w:p>
    <w:p w14:paraId="4FBCFEDA" w14:textId="77777777" w:rsidR="00917942" w:rsidRPr="00BE0E69" w:rsidRDefault="00B43A6E">
      <w:pPr>
        <w:pStyle w:val="ListParagraph"/>
        <w:numPr>
          <w:ilvl w:val="2"/>
          <w:numId w:val="11"/>
        </w:numPr>
        <w:tabs>
          <w:tab w:val="left" w:pos="1285"/>
          <w:tab w:val="left" w:pos="1286"/>
        </w:tabs>
        <w:ind w:left="1285" w:right="379" w:hanging="425"/>
        <w:jc w:val="both"/>
        <w:rPr>
          <w:sz w:val="24"/>
        </w:rPr>
      </w:pPr>
      <w:r w:rsidRPr="00BE0E69">
        <w:rPr>
          <w:sz w:val="24"/>
        </w:rPr>
        <w:t>Ensuring compliance with published standards, procedures, working practices and technology</w:t>
      </w:r>
      <w:r w:rsidRPr="00BE0E69">
        <w:rPr>
          <w:spacing w:val="-11"/>
          <w:sz w:val="24"/>
        </w:rPr>
        <w:t xml:space="preserve"> </w:t>
      </w:r>
      <w:r w:rsidRPr="00BE0E69">
        <w:rPr>
          <w:sz w:val="24"/>
        </w:rPr>
        <w:t>changes.</w:t>
      </w:r>
    </w:p>
    <w:p w14:paraId="2089E197" w14:textId="77777777" w:rsidR="00BE0E69" w:rsidRPr="00BE0E69" w:rsidRDefault="00BE0E69">
      <w:pPr>
        <w:jc w:val="both"/>
        <w:rPr>
          <w:sz w:val="24"/>
        </w:rPr>
      </w:pPr>
      <w:r w:rsidRPr="00BE0E69">
        <w:rPr>
          <w:sz w:val="24"/>
        </w:rPr>
        <w:br w:type="page"/>
      </w:r>
    </w:p>
    <w:p w14:paraId="64A02303" w14:textId="77777777" w:rsidR="004271A7" w:rsidRPr="00BE0E69" w:rsidRDefault="004271A7" w:rsidP="00564AE9">
      <w:pPr>
        <w:pStyle w:val="ListParagraph"/>
        <w:tabs>
          <w:tab w:val="left" w:pos="1285"/>
          <w:tab w:val="left" w:pos="1286"/>
        </w:tabs>
        <w:ind w:left="1285" w:right="379" w:firstLine="0"/>
        <w:jc w:val="both"/>
        <w:rPr>
          <w:sz w:val="24"/>
        </w:rPr>
      </w:pPr>
    </w:p>
    <w:p w14:paraId="6E6C1D07" w14:textId="6F5756F1" w:rsidR="00917942" w:rsidRPr="00BE0E69" w:rsidRDefault="00B43A6E" w:rsidP="007370DF">
      <w:pPr>
        <w:pStyle w:val="ListParagraph"/>
        <w:numPr>
          <w:ilvl w:val="1"/>
          <w:numId w:val="11"/>
        </w:numPr>
        <w:tabs>
          <w:tab w:val="left" w:pos="872"/>
          <w:tab w:val="left" w:pos="873"/>
        </w:tabs>
        <w:ind w:right="407"/>
        <w:jc w:val="both"/>
        <w:rPr>
          <w:sz w:val="24"/>
        </w:rPr>
      </w:pPr>
      <w:bookmarkStart w:id="17" w:name="4.3._All_WBC_adult_social_care_staff,_in"/>
      <w:bookmarkEnd w:id="17"/>
      <w:r w:rsidRPr="00BE0E69">
        <w:rPr>
          <w:sz w:val="24"/>
        </w:rPr>
        <w:t xml:space="preserve">All WBC </w:t>
      </w:r>
      <w:r w:rsidR="00C71938">
        <w:rPr>
          <w:sz w:val="24"/>
        </w:rPr>
        <w:t>ASC</w:t>
      </w:r>
      <w:r w:rsidRPr="00BE0E69">
        <w:rPr>
          <w:sz w:val="24"/>
        </w:rPr>
        <w:t xml:space="preserve"> staff, internal and external </w:t>
      </w:r>
      <w:r w:rsidR="007370DF">
        <w:rPr>
          <w:sz w:val="24"/>
        </w:rPr>
        <w:t>Provider</w:t>
      </w:r>
      <w:r w:rsidRPr="00BE0E69">
        <w:rPr>
          <w:sz w:val="24"/>
        </w:rPr>
        <w:t xml:space="preserve">s of </w:t>
      </w:r>
      <w:r w:rsidR="007370DF">
        <w:rPr>
          <w:sz w:val="24"/>
        </w:rPr>
        <w:t>Adult Social Care</w:t>
      </w:r>
      <w:r w:rsidRPr="00BE0E69">
        <w:rPr>
          <w:sz w:val="24"/>
        </w:rPr>
        <w:t xml:space="preserve"> services, </w:t>
      </w:r>
      <w:r w:rsidRPr="00BE0E69">
        <w:rPr>
          <w:spacing w:val="1"/>
          <w:sz w:val="24"/>
        </w:rPr>
        <w:t xml:space="preserve">WBC </w:t>
      </w:r>
      <w:r w:rsidRPr="00BE0E69">
        <w:rPr>
          <w:sz w:val="24"/>
        </w:rPr>
        <w:t xml:space="preserve">staff and external agencies working with those </w:t>
      </w:r>
      <w:r w:rsidR="007370DF">
        <w:rPr>
          <w:sz w:val="24"/>
        </w:rPr>
        <w:t>Provider</w:t>
      </w:r>
      <w:r w:rsidRPr="00BE0E69">
        <w:rPr>
          <w:sz w:val="24"/>
        </w:rPr>
        <w:t xml:space="preserve">s are responsible for familiarising themselves </w:t>
      </w:r>
      <w:r w:rsidR="00D61143" w:rsidRPr="00BE0E69">
        <w:rPr>
          <w:sz w:val="24"/>
        </w:rPr>
        <w:t>with and</w:t>
      </w:r>
      <w:r w:rsidRPr="00BE0E69">
        <w:rPr>
          <w:sz w:val="24"/>
        </w:rPr>
        <w:t xml:space="preserve"> ensuring that they comply with this</w:t>
      </w:r>
      <w:r w:rsidRPr="00BE0E69">
        <w:rPr>
          <w:spacing w:val="-7"/>
          <w:sz w:val="24"/>
        </w:rPr>
        <w:t xml:space="preserve"> </w:t>
      </w:r>
      <w:r w:rsidRPr="00BE0E69">
        <w:rPr>
          <w:sz w:val="24"/>
        </w:rPr>
        <w:t>standard.</w:t>
      </w:r>
    </w:p>
    <w:p w14:paraId="44A287CF" w14:textId="77777777" w:rsidR="00917942" w:rsidRPr="00BE0E69" w:rsidRDefault="00917942">
      <w:pPr>
        <w:pStyle w:val="BodyText"/>
        <w:jc w:val="both"/>
      </w:pPr>
    </w:p>
    <w:p w14:paraId="2A40EA31" w14:textId="77777777" w:rsidR="00917942" w:rsidRPr="00BE0E69" w:rsidRDefault="00B43A6E">
      <w:pPr>
        <w:pStyle w:val="Heading1"/>
        <w:numPr>
          <w:ilvl w:val="0"/>
          <w:numId w:val="11"/>
        </w:numPr>
        <w:tabs>
          <w:tab w:val="left" w:pos="872"/>
          <w:tab w:val="left" w:pos="873"/>
        </w:tabs>
        <w:spacing w:before="158"/>
        <w:jc w:val="both"/>
      </w:pPr>
      <w:bookmarkStart w:id="18" w:name="5._Role_of_the_Care_Quality_Team"/>
      <w:bookmarkStart w:id="19" w:name="_Toc152841604"/>
      <w:bookmarkEnd w:id="18"/>
      <w:r w:rsidRPr="00BE0E69">
        <w:t>Role of the Care Quality</w:t>
      </w:r>
      <w:r w:rsidRPr="00BE0E69">
        <w:rPr>
          <w:spacing w:val="-14"/>
        </w:rPr>
        <w:t xml:space="preserve"> </w:t>
      </w:r>
      <w:r w:rsidRPr="00BE0E69">
        <w:t>Team</w:t>
      </w:r>
      <w:bookmarkEnd w:id="19"/>
    </w:p>
    <w:p w14:paraId="1765130C" w14:textId="77777777" w:rsidR="00917942" w:rsidRPr="00BE0E69" w:rsidRDefault="00917942">
      <w:pPr>
        <w:pStyle w:val="BodyText"/>
        <w:spacing w:before="3"/>
        <w:jc w:val="both"/>
        <w:rPr>
          <w:b/>
          <w:sz w:val="22"/>
        </w:rPr>
      </w:pPr>
    </w:p>
    <w:p w14:paraId="1B988482" w14:textId="339FE0E1" w:rsidR="00917942" w:rsidRPr="00BE0E69" w:rsidRDefault="00B43A6E">
      <w:pPr>
        <w:pStyle w:val="ListParagraph"/>
        <w:numPr>
          <w:ilvl w:val="1"/>
          <w:numId w:val="11"/>
        </w:numPr>
        <w:tabs>
          <w:tab w:val="left" w:pos="872"/>
          <w:tab w:val="left" w:pos="873"/>
        </w:tabs>
        <w:spacing w:line="225" w:lineRule="auto"/>
        <w:ind w:right="137"/>
        <w:jc w:val="both"/>
        <w:rPr>
          <w:sz w:val="24"/>
        </w:rPr>
      </w:pPr>
      <w:bookmarkStart w:id="20" w:name="5.1._One_of_the_councils_core_services_o"/>
      <w:bookmarkEnd w:id="20"/>
      <w:r w:rsidRPr="00BE0E69">
        <w:rPr>
          <w:sz w:val="24"/>
        </w:rPr>
        <w:t xml:space="preserve">One of the </w:t>
      </w:r>
      <w:r w:rsidR="00C71938">
        <w:rPr>
          <w:sz w:val="24"/>
        </w:rPr>
        <w:t>C</w:t>
      </w:r>
      <w:r w:rsidRPr="00BE0E69">
        <w:rPr>
          <w:sz w:val="24"/>
        </w:rPr>
        <w:t>ouncils core services of ensuring the wellbeing of older people and vulnerable adults</w:t>
      </w:r>
      <w:hyperlink w:anchor="_bookmark5" w:history="1">
        <w:r w:rsidRPr="00BE0E69">
          <w:rPr>
            <w:position w:val="11"/>
            <w:sz w:val="16"/>
          </w:rPr>
          <w:t xml:space="preserve"> </w:t>
        </w:r>
      </w:hyperlink>
      <w:r w:rsidRPr="00BE0E69">
        <w:rPr>
          <w:sz w:val="24"/>
        </w:rPr>
        <w:t xml:space="preserve">is at the heart of the CQT. The CQT supports </w:t>
      </w:r>
      <w:r w:rsidR="007370DF">
        <w:rPr>
          <w:sz w:val="24"/>
        </w:rPr>
        <w:t>Provider</w:t>
      </w:r>
      <w:r w:rsidRPr="00BE0E69">
        <w:rPr>
          <w:sz w:val="24"/>
        </w:rPr>
        <w:t>s who work with older people and adults with</w:t>
      </w:r>
      <w:r w:rsidRPr="00BE0E69">
        <w:rPr>
          <w:spacing w:val="-22"/>
          <w:sz w:val="24"/>
        </w:rPr>
        <w:t xml:space="preserve"> </w:t>
      </w:r>
      <w:r w:rsidRPr="00BE0E69">
        <w:rPr>
          <w:sz w:val="24"/>
        </w:rPr>
        <w:t>disabilities.</w:t>
      </w:r>
      <w:r w:rsidR="00312482">
        <w:rPr>
          <w:sz w:val="24"/>
        </w:rPr>
        <w:t xml:space="preserve"> </w:t>
      </w:r>
    </w:p>
    <w:p w14:paraId="45203E33" w14:textId="77777777" w:rsidR="00917942" w:rsidRPr="00BE0E69" w:rsidRDefault="00917942">
      <w:pPr>
        <w:pStyle w:val="BodyText"/>
        <w:spacing w:before="3"/>
        <w:jc w:val="both"/>
        <w:rPr>
          <w:sz w:val="21"/>
        </w:rPr>
      </w:pPr>
    </w:p>
    <w:p w14:paraId="00FF159B" w14:textId="28FAABDC" w:rsidR="00917942" w:rsidRPr="00BE0E69" w:rsidRDefault="00B43A6E">
      <w:pPr>
        <w:pStyle w:val="ListParagraph"/>
        <w:numPr>
          <w:ilvl w:val="1"/>
          <w:numId w:val="11"/>
        </w:numPr>
        <w:tabs>
          <w:tab w:val="left" w:pos="872"/>
          <w:tab w:val="left" w:pos="873"/>
        </w:tabs>
        <w:spacing w:line="235" w:lineRule="auto"/>
        <w:ind w:right="523"/>
        <w:jc w:val="both"/>
        <w:rPr>
          <w:sz w:val="24"/>
        </w:rPr>
      </w:pPr>
      <w:bookmarkStart w:id="21" w:name="5.2._The_impact_of_the_Care_Act_increase"/>
      <w:bookmarkEnd w:id="21"/>
      <w:r w:rsidRPr="00BE0E69">
        <w:rPr>
          <w:sz w:val="24"/>
        </w:rPr>
        <w:t>The impact of the Care Act increases the number of older and vulnerable adults WBC will need to provide care for.</w:t>
      </w:r>
      <w:r w:rsidRPr="00BE0E69">
        <w:rPr>
          <w:position w:val="11"/>
          <w:sz w:val="16"/>
        </w:rPr>
        <w:t xml:space="preserve"> </w:t>
      </w:r>
      <w:r w:rsidRPr="00BE0E69">
        <w:rPr>
          <w:sz w:val="24"/>
        </w:rPr>
        <w:t xml:space="preserve">The demand on our local </w:t>
      </w:r>
      <w:r w:rsidR="007370DF">
        <w:rPr>
          <w:sz w:val="24"/>
        </w:rPr>
        <w:t>Provider</w:t>
      </w:r>
      <w:r w:rsidRPr="00BE0E69">
        <w:rPr>
          <w:sz w:val="24"/>
        </w:rPr>
        <w:t xml:space="preserve">s will also increase as our demographics change and the demand for social care increases due to an ageing population. It is important </w:t>
      </w:r>
      <w:r w:rsidR="007370DF">
        <w:rPr>
          <w:sz w:val="24"/>
        </w:rPr>
        <w:t>Provider</w:t>
      </w:r>
      <w:r w:rsidRPr="00BE0E69">
        <w:rPr>
          <w:sz w:val="24"/>
        </w:rPr>
        <w:t>s are supported to help develop a market that delivers a wide range of sustainable high-quality care and support services in West</w:t>
      </w:r>
      <w:r w:rsidRPr="00BE0E69">
        <w:rPr>
          <w:spacing w:val="-11"/>
          <w:sz w:val="24"/>
        </w:rPr>
        <w:t xml:space="preserve"> </w:t>
      </w:r>
      <w:r w:rsidRPr="00BE0E69">
        <w:rPr>
          <w:sz w:val="24"/>
        </w:rPr>
        <w:t>Berkshire.</w:t>
      </w:r>
    </w:p>
    <w:p w14:paraId="54EC7E13" w14:textId="77777777" w:rsidR="00917942" w:rsidRPr="00BE0E69" w:rsidRDefault="00917942">
      <w:pPr>
        <w:pStyle w:val="BodyText"/>
        <w:spacing w:before="2"/>
        <w:jc w:val="both"/>
        <w:rPr>
          <w:sz w:val="21"/>
        </w:rPr>
      </w:pPr>
    </w:p>
    <w:p w14:paraId="22D9B0EA" w14:textId="2BB2784B" w:rsidR="000862F4" w:rsidRDefault="00B43A6E">
      <w:pPr>
        <w:pStyle w:val="ListParagraph"/>
        <w:numPr>
          <w:ilvl w:val="1"/>
          <w:numId w:val="11"/>
        </w:numPr>
        <w:tabs>
          <w:tab w:val="left" w:pos="872"/>
          <w:tab w:val="left" w:pos="873"/>
        </w:tabs>
        <w:spacing w:line="276" w:lineRule="exact"/>
        <w:ind w:right="285"/>
        <w:jc w:val="both"/>
        <w:rPr>
          <w:sz w:val="24"/>
        </w:rPr>
      </w:pPr>
      <w:bookmarkStart w:id="22" w:name="5.3._WBC_strategic_aims_include_protecti"/>
      <w:bookmarkEnd w:id="22"/>
      <w:r w:rsidRPr="00BE0E69">
        <w:rPr>
          <w:sz w:val="24"/>
        </w:rPr>
        <w:t xml:space="preserve">WBC </w:t>
      </w:r>
      <w:r w:rsidR="00312482">
        <w:rPr>
          <w:sz w:val="24"/>
        </w:rPr>
        <w:t xml:space="preserve">Council </w:t>
      </w:r>
      <w:r w:rsidR="00312482" w:rsidRPr="00BE0E69">
        <w:rPr>
          <w:sz w:val="24"/>
        </w:rPr>
        <w:t>strategic</w:t>
      </w:r>
      <w:r w:rsidR="00312482">
        <w:rPr>
          <w:sz w:val="24"/>
        </w:rPr>
        <w:t xml:space="preserve"> aim</w:t>
      </w:r>
      <w:r w:rsidR="00E6422C">
        <w:rPr>
          <w:sz w:val="24"/>
        </w:rPr>
        <w:t>s</w:t>
      </w:r>
      <w:r w:rsidR="00312482" w:rsidRPr="00BE0E69">
        <w:rPr>
          <w:sz w:val="24"/>
        </w:rPr>
        <w:t>:</w:t>
      </w:r>
      <w:r w:rsidR="00312482" w:rsidRPr="00312482">
        <w:rPr>
          <w:sz w:val="24"/>
        </w:rPr>
        <w:t xml:space="preserve"> </w:t>
      </w:r>
      <w:hyperlink r:id="rId10" w:history="1">
        <w:r w:rsidR="000862F4">
          <w:rPr>
            <w:rStyle w:val="Hyperlink"/>
          </w:rPr>
          <w:t>New four-year strategy unveiled by Council - Intranet</w:t>
        </w:r>
      </w:hyperlink>
    </w:p>
    <w:p w14:paraId="66C75600" w14:textId="77777777" w:rsidR="00C71938" w:rsidRPr="000862F4" w:rsidRDefault="00C71938" w:rsidP="000862F4">
      <w:pPr>
        <w:tabs>
          <w:tab w:val="left" w:pos="872"/>
          <w:tab w:val="left" w:pos="873"/>
        </w:tabs>
        <w:spacing w:line="276" w:lineRule="exact"/>
        <w:ind w:right="285"/>
        <w:jc w:val="both"/>
        <w:rPr>
          <w:sz w:val="24"/>
        </w:rPr>
      </w:pPr>
    </w:p>
    <w:p w14:paraId="0FAD8389" w14:textId="787C2E18" w:rsidR="00917942" w:rsidRPr="00564AE9" w:rsidRDefault="00C71938" w:rsidP="00564AE9">
      <w:pPr>
        <w:tabs>
          <w:tab w:val="left" w:pos="872"/>
          <w:tab w:val="left" w:pos="873"/>
        </w:tabs>
        <w:spacing w:line="276" w:lineRule="exact"/>
        <w:ind w:left="872" w:right="285"/>
        <w:jc w:val="both"/>
        <w:rPr>
          <w:sz w:val="24"/>
        </w:rPr>
      </w:pPr>
      <w:r>
        <w:rPr>
          <w:sz w:val="24"/>
        </w:rPr>
        <w:tab/>
      </w:r>
      <w:r w:rsidR="00B43A6E" w:rsidRPr="00564AE9">
        <w:rPr>
          <w:sz w:val="24"/>
        </w:rPr>
        <w:t xml:space="preserve">The CQT work to drive up the quality of </w:t>
      </w:r>
      <w:r w:rsidR="007370DF">
        <w:rPr>
          <w:sz w:val="24"/>
        </w:rPr>
        <w:t>Provider</w:t>
      </w:r>
      <w:r w:rsidR="00B43A6E" w:rsidRPr="00564AE9">
        <w:rPr>
          <w:sz w:val="24"/>
        </w:rPr>
        <w:t xml:space="preserve"> services within West Berkshire and ensure that there is a wide range of </w:t>
      </w:r>
      <w:r w:rsidR="000862F4" w:rsidRPr="00564AE9">
        <w:rPr>
          <w:sz w:val="24"/>
        </w:rPr>
        <w:t>high-quality</w:t>
      </w:r>
      <w:r w:rsidR="00B43A6E" w:rsidRPr="00564AE9">
        <w:rPr>
          <w:sz w:val="24"/>
        </w:rPr>
        <w:t xml:space="preserve"> </w:t>
      </w:r>
      <w:r w:rsidR="007370DF">
        <w:rPr>
          <w:sz w:val="24"/>
        </w:rPr>
        <w:t>Provider</w:t>
      </w:r>
      <w:r w:rsidR="00B43A6E" w:rsidRPr="00564AE9">
        <w:rPr>
          <w:sz w:val="24"/>
        </w:rPr>
        <w:t xml:space="preserve">s within West Berkshire whose services will ensure residents are able to maintain a good quality life. The CQT monitors, reviews and supports </w:t>
      </w:r>
      <w:r>
        <w:rPr>
          <w:sz w:val="24"/>
        </w:rPr>
        <w:t xml:space="preserve">the </w:t>
      </w:r>
      <w:r w:rsidR="000862F4">
        <w:rPr>
          <w:sz w:val="24"/>
        </w:rPr>
        <w:t>district’s</w:t>
      </w:r>
      <w:r>
        <w:rPr>
          <w:sz w:val="24"/>
        </w:rPr>
        <w:t xml:space="preserve"> third party </w:t>
      </w:r>
      <w:r w:rsidR="007370DF">
        <w:rPr>
          <w:sz w:val="24"/>
        </w:rPr>
        <w:t>Provider</w:t>
      </w:r>
      <w:r w:rsidR="00B43A6E" w:rsidRPr="00564AE9">
        <w:rPr>
          <w:sz w:val="24"/>
        </w:rPr>
        <w:t>’s services ensuring that those who receive services are</w:t>
      </w:r>
      <w:r w:rsidR="00B43A6E" w:rsidRPr="00564AE9">
        <w:rPr>
          <w:spacing w:val="-3"/>
          <w:sz w:val="24"/>
        </w:rPr>
        <w:t xml:space="preserve"> </w:t>
      </w:r>
      <w:r w:rsidR="00B43A6E" w:rsidRPr="00564AE9">
        <w:rPr>
          <w:sz w:val="24"/>
        </w:rPr>
        <w:t>safe.</w:t>
      </w:r>
    </w:p>
    <w:p w14:paraId="0E9BDB8A" w14:textId="1040BCFB" w:rsidR="00917942" w:rsidRPr="00BE0E69" w:rsidRDefault="00B43A6E" w:rsidP="007370DF">
      <w:pPr>
        <w:pStyle w:val="ListParagraph"/>
        <w:numPr>
          <w:ilvl w:val="1"/>
          <w:numId w:val="11"/>
        </w:numPr>
        <w:tabs>
          <w:tab w:val="left" w:pos="872"/>
          <w:tab w:val="left" w:pos="873"/>
        </w:tabs>
        <w:spacing w:before="200"/>
        <w:ind w:right="231"/>
        <w:jc w:val="both"/>
        <w:rPr>
          <w:sz w:val="24"/>
        </w:rPr>
      </w:pPr>
      <w:bookmarkStart w:id="23" w:name="5.4._A_key_priority_for_improvement_is_b"/>
      <w:bookmarkEnd w:id="23"/>
      <w:r w:rsidRPr="00BE0E69">
        <w:rPr>
          <w:sz w:val="24"/>
        </w:rPr>
        <w:t>A key priority for improvement is being good at safeguarding vulnerable adults.</w:t>
      </w:r>
      <w:r w:rsidRPr="00BE0E69">
        <w:rPr>
          <w:sz w:val="16"/>
        </w:rPr>
        <w:t xml:space="preserve"> </w:t>
      </w:r>
      <w:r w:rsidRPr="00BE0E69">
        <w:rPr>
          <w:sz w:val="24"/>
        </w:rPr>
        <w:t xml:space="preserve">The CQT seeks to identify issues before they become safeguarding matters and work with </w:t>
      </w:r>
      <w:r w:rsidR="007370DF">
        <w:rPr>
          <w:sz w:val="24"/>
        </w:rPr>
        <w:t>Provider</w:t>
      </w:r>
      <w:r w:rsidRPr="00BE0E69">
        <w:rPr>
          <w:sz w:val="24"/>
        </w:rPr>
        <w:t>s to improve standards before there is a serious incident. This is achieved through an effective quality assurance</w:t>
      </w:r>
      <w:r w:rsidRPr="00BE0E69">
        <w:rPr>
          <w:spacing w:val="-28"/>
          <w:sz w:val="24"/>
        </w:rPr>
        <w:t xml:space="preserve"> </w:t>
      </w:r>
      <w:r w:rsidR="002F4F44" w:rsidRPr="00BE0E69">
        <w:rPr>
          <w:sz w:val="24"/>
        </w:rPr>
        <w:t>program</w:t>
      </w:r>
      <w:r w:rsidR="00C71938">
        <w:rPr>
          <w:sz w:val="24"/>
        </w:rPr>
        <w:t>me</w:t>
      </w:r>
      <w:r w:rsidRPr="00BE0E69">
        <w:rPr>
          <w:sz w:val="24"/>
        </w:rPr>
        <w:t>.</w:t>
      </w:r>
    </w:p>
    <w:p w14:paraId="0C41FC87" w14:textId="77777777" w:rsidR="00917942" w:rsidRPr="00BE0E69" w:rsidRDefault="00917942">
      <w:pPr>
        <w:pStyle w:val="BodyText"/>
        <w:spacing w:before="9"/>
        <w:jc w:val="both"/>
        <w:rPr>
          <w:sz w:val="20"/>
        </w:rPr>
      </w:pPr>
    </w:p>
    <w:p w14:paraId="5A816DC8" w14:textId="77777777" w:rsidR="00917942" w:rsidRPr="00BE0E69" w:rsidRDefault="00B43A6E">
      <w:pPr>
        <w:pStyle w:val="ListParagraph"/>
        <w:numPr>
          <w:ilvl w:val="1"/>
          <w:numId w:val="11"/>
        </w:numPr>
        <w:tabs>
          <w:tab w:val="left" w:pos="872"/>
          <w:tab w:val="left" w:pos="873"/>
        </w:tabs>
        <w:jc w:val="both"/>
        <w:rPr>
          <w:sz w:val="24"/>
        </w:rPr>
      </w:pPr>
      <w:bookmarkStart w:id="24" w:name="5.5._The_objectives_of_the_CQT_are:"/>
      <w:bookmarkEnd w:id="24"/>
      <w:r w:rsidRPr="00BE0E69">
        <w:rPr>
          <w:sz w:val="24"/>
        </w:rPr>
        <w:t>The objectives of the CQT</w:t>
      </w:r>
      <w:r w:rsidRPr="00BE0E69">
        <w:rPr>
          <w:spacing w:val="-11"/>
          <w:sz w:val="24"/>
        </w:rPr>
        <w:t xml:space="preserve"> </w:t>
      </w:r>
      <w:r w:rsidRPr="00BE0E69">
        <w:rPr>
          <w:sz w:val="24"/>
        </w:rPr>
        <w:t>are:</w:t>
      </w:r>
    </w:p>
    <w:p w14:paraId="325D67FA" w14:textId="77777777" w:rsidR="00917942" w:rsidRPr="00BE0E69" w:rsidRDefault="00917942">
      <w:pPr>
        <w:pStyle w:val="BodyText"/>
        <w:spacing w:before="9"/>
        <w:jc w:val="both"/>
        <w:rPr>
          <w:sz w:val="20"/>
        </w:rPr>
      </w:pPr>
    </w:p>
    <w:p w14:paraId="446A9EE3" w14:textId="75E30D05" w:rsidR="00917942" w:rsidRPr="00BE0E69" w:rsidRDefault="00B43A6E">
      <w:pPr>
        <w:pStyle w:val="ListParagraph"/>
        <w:numPr>
          <w:ilvl w:val="2"/>
          <w:numId w:val="11"/>
        </w:numPr>
        <w:tabs>
          <w:tab w:val="left" w:pos="1232"/>
          <w:tab w:val="left" w:pos="1233"/>
        </w:tabs>
        <w:spacing w:before="1"/>
        <w:ind w:hanging="360"/>
        <w:jc w:val="both"/>
        <w:rPr>
          <w:sz w:val="24"/>
        </w:rPr>
      </w:pPr>
      <w:r w:rsidRPr="00BE0E69">
        <w:rPr>
          <w:sz w:val="24"/>
        </w:rPr>
        <w:t xml:space="preserve">To support safe commissioning of </w:t>
      </w:r>
      <w:r w:rsidR="00C71938">
        <w:rPr>
          <w:sz w:val="24"/>
        </w:rPr>
        <w:t>ASC</w:t>
      </w:r>
      <w:r w:rsidRPr="00BE0E69">
        <w:rPr>
          <w:spacing w:val="-26"/>
          <w:sz w:val="24"/>
        </w:rPr>
        <w:t xml:space="preserve"> </w:t>
      </w:r>
      <w:r w:rsidRPr="00BE0E69">
        <w:rPr>
          <w:sz w:val="24"/>
        </w:rPr>
        <w:t>services</w:t>
      </w:r>
    </w:p>
    <w:p w14:paraId="495E45BA" w14:textId="00BBFFCC" w:rsidR="00917942" w:rsidRPr="00BE0E69" w:rsidRDefault="00B43A6E">
      <w:pPr>
        <w:pStyle w:val="ListParagraph"/>
        <w:numPr>
          <w:ilvl w:val="2"/>
          <w:numId w:val="11"/>
        </w:numPr>
        <w:tabs>
          <w:tab w:val="left" w:pos="1232"/>
          <w:tab w:val="left" w:pos="1233"/>
        </w:tabs>
        <w:spacing w:before="119"/>
        <w:ind w:hanging="360"/>
        <w:jc w:val="both"/>
        <w:rPr>
          <w:sz w:val="24"/>
        </w:rPr>
      </w:pPr>
      <w:r w:rsidRPr="00BE0E69">
        <w:rPr>
          <w:sz w:val="24"/>
        </w:rPr>
        <w:t>To be quality/</w:t>
      </w:r>
      <w:r w:rsidR="000862F4" w:rsidRPr="00BE0E69">
        <w:rPr>
          <w:sz w:val="24"/>
        </w:rPr>
        <w:t>marketplace</w:t>
      </w:r>
      <w:r w:rsidRPr="00BE0E69">
        <w:rPr>
          <w:spacing w:val="-13"/>
          <w:sz w:val="24"/>
        </w:rPr>
        <w:t xml:space="preserve"> </w:t>
      </w:r>
      <w:r w:rsidR="00EC1151" w:rsidRPr="00BE0E69">
        <w:rPr>
          <w:sz w:val="24"/>
        </w:rPr>
        <w:t>centered</w:t>
      </w:r>
    </w:p>
    <w:p w14:paraId="44F6ADCA" w14:textId="1127B4A1" w:rsidR="000862F4" w:rsidRPr="000862F4" w:rsidRDefault="00B43A6E" w:rsidP="000862F4">
      <w:pPr>
        <w:pStyle w:val="ListParagraph"/>
        <w:numPr>
          <w:ilvl w:val="2"/>
          <w:numId w:val="11"/>
        </w:numPr>
        <w:tabs>
          <w:tab w:val="left" w:pos="1232"/>
          <w:tab w:val="left" w:pos="1233"/>
        </w:tabs>
        <w:spacing w:before="10"/>
        <w:ind w:right="270" w:hanging="360"/>
        <w:jc w:val="both"/>
        <w:rPr>
          <w:sz w:val="25"/>
        </w:rPr>
      </w:pPr>
      <w:r w:rsidRPr="00BE0E69">
        <w:rPr>
          <w:sz w:val="24"/>
        </w:rPr>
        <w:t xml:space="preserve">To monitor and respond to intelligence that may indicate that there is a problem with service delivery in West Berkshire (for example CQ1’s, </w:t>
      </w:r>
      <w:r w:rsidR="00EB01FC" w:rsidRPr="00BE0E69">
        <w:rPr>
          <w:sz w:val="24"/>
        </w:rPr>
        <w:t>CQC</w:t>
      </w:r>
      <w:r w:rsidRPr="00BE0E69">
        <w:rPr>
          <w:sz w:val="24"/>
        </w:rPr>
        <w:t xml:space="preserve"> reports, whistleblowers, complaints, safeguarding alerts, information from other agencies/Local Authorities). This includes carrying out reviews and monitoring the progress of </w:t>
      </w:r>
      <w:r w:rsidR="00EC1151" w:rsidRPr="00BE0E69">
        <w:rPr>
          <w:sz w:val="24"/>
        </w:rPr>
        <w:t>improvement plan</w:t>
      </w:r>
      <w:r w:rsidRPr="00BE0E69">
        <w:rPr>
          <w:sz w:val="24"/>
        </w:rPr>
        <w:t>s.</w:t>
      </w:r>
    </w:p>
    <w:p w14:paraId="5D65218E" w14:textId="16443648" w:rsidR="00044B93" w:rsidRPr="000862F4" w:rsidRDefault="00B43A6E" w:rsidP="000862F4">
      <w:pPr>
        <w:pStyle w:val="ListParagraph"/>
        <w:numPr>
          <w:ilvl w:val="2"/>
          <w:numId w:val="11"/>
        </w:numPr>
        <w:tabs>
          <w:tab w:val="left" w:pos="1232"/>
          <w:tab w:val="left" w:pos="1233"/>
        </w:tabs>
        <w:spacing w:before="10"/>
        <w:ind w:right="270" w:hanging="360"/>
        <w:jc w:val="both"/>
        <w:rPr>
          <w:sz w:val="25"/>
        </w:rPr>
      </w:pPr>
      <w:r w:rsidRPr="00BE0E69">
        <w:rPr>
          <w:sz w:val="24"/>
        </w:rPr>
        <w:t xml:space="preserve">To offer challenge, support, </w:t>
      </w:r>
      <w:r w:rsidR="000862F4" w:rsidRPr="00BE0E69">
        <w:rPr>
          <w:sz w:val="24"/>
        </w:rPr>
        <w:t>information,</w:t>
      </w:r>
      <w:r w:rsidRPr="00BE0E69">
        <w:rPr>
          <w:sz w:val="24"/>
        </w:rPr>
        <w:t xml:space="preserve"> and guidance to </w:t>
      </w:r>
      <w:r w:rsidR="007370DF">
        <w:rPr>
          <w:sz w:val="24"/>
        </w:rPr>
        <w:t>Provider</w:t>
      </w:r>
      <w:r w:rsidRPr="00BE0E69">
        <w:rPr>
          <w:sz w:val="24"/>
        </w:rPr>
        <w:t>s to improve the quality of services being delivered in West Berkshire and consistently deliver effective outcomes which meet service user</w:t>
      </w:r>
      <w:r w:rsidRPr="00044B93">
        <w:rPr>
          <w:spacing w:val="-20"/>
          <w:sz w:val="24"/>
        </w:rPr>
        <w:t xml:space="preserve"> </w:t>
      </w:r>
      <w:r w:rsidRPr="00BE0E69">
        <w:rPr>
          <w:sz w:val="24"/>
        </w:rPr>
        <w:t>needs.</w:t>
      </w:r>
      <w:r w:rsidR="00044B93" w:rsidRPr="00044B93">
        <w:rPr>
          <w:sz w:val="25"/>
        </w:rPr>
        <w:t xml:space="preserve"> </w:t>
      </w:r>
    </w:p>
    <w:p w14:paraId="1D5574FB" w14:textId="2B5BA6F2" w:rsidR="00917942" w:rsidRPr="00044B93" w:rsidRDefault="00044B93" w:rsidP="007370DF">
      <w:pPr>
        <w:pStyle w:val="ListParagraph"/>
        <w:numPr>
          <w:ilvl w:val="2"/>
          <w:numId w:val="11"/>
        </w:numPr>
        <w:tabs>
          <w:tab w:val="left" w:pos="1232"/>
          <w:tab w:val="left" w:pos="1233"/>
        </w:tabs>
        <w:spacing w:before="120"/>
        <w:ind w:right="179" w:hanging="360"/>
        <w:jc w:val="both"/>
        <w:rPr>
          <w:sz w:val="24"/>
        </w:rPr>
      </w:pPr>
      <w:r w:rsidRPr="00044B93">
        <w:rPr>
          <w:sz w:val="24"/>
          <w:szCs w:val="24"/>
        </w:rPr>
        <w:t xml:space="preserve">To work with </w:t>
      </w:r>
      <w:r w:rsidR="007370DF">
        <w:rPr>
          <w:sz w:val="24"/>
          <w:szCs w:val="24"/>
        </w:rPr>
        <w:t>Provider</w:t>
      </w:r>
      <w:r w:rsidRPr="00044B93">
        <w:rPr>
          <w:sz w:val="24"/>
          <w:szCs w:val="24"/>
        </w:rPr>
        <w:t xml:space="preserve">s to reduce the numbers of safeguarding </w:t>
      </w:r>
      <w:r w:rsidR="000862F4" w:rsidRPr="00044B93">
        <w:rPr>
          <w:sz w:val="24"/>
          <w:szCs w:val="24"/>
        </w:rPr>
        <w:t>matters.</w:t>
      </w:r>
    </w:p>
    <w:p w14:paraId="5604DDEF" w14:textId="7FDE40F2" w:rsidR="00044B93" w:rsidRDefault="00044B93" w:rsidP="007370DF">
      <w:pPr>
        <w:pStyle w:val="ListParagraph"/>
        <w:numPr>
          <w:ilvl w:val="2"/>
          <w:numId w:val="11"/>
        </w:numPr>
        <w:tabs>
          <w:tab w:val="left" w:pos="1232"/>
          <w:tab w:val="left" w:pos="1233"/>
        </w:tabs>
        <w:spacing w:before="120"/>
        <w:ind w:right="179" w:hanging="360"/>
        <w:jc w:val="both"/>
        <w:rPr>
          <w:sz w:val="24"/>
        </w:rPr>
      </w:pPr>
      <w:r>
        <w:rPr>
          <w:sz w:val="24"/>
        </w:rPr>
        <w:t xml:space="preserve">To maintain up-to-date information about </w:t>
      </w:r>
      <w:r w:rsidR="00C71938">
        <w:rPr>
          <w:sz w:val="24"/>
        </w:rPr>
        <w:t>P</w:t>
      </w:r>
      <w:r>
        <w:rPr>
          <w:sz w:val="24"/>
        </w:rPr>
        <w:t>roviders</w:t>
      </w:r>
    </w:p>
    <w:p w14:paraId="2E2A7C00" w14:textId="299D6CCC" w:rsidR="00917942" w:rsidRPr="00BE0E69" w:rsidRDefault="00B43A6E" w:rsidP="007370DF">
      <w:pPr>
        <w:pStyle w:val="ListParagraph"/>
        <w:numPr>
          <w:ilvl w:val="2"/>
          <w:numId w:val="11"/>
        </w:numPr>
        <w:tabs>
          <w:tab w:val="left" w:pos="1232"/>
          <w:tab w:val="left" w:pos="1233"/>
        </w:tabs>
        <w:spacing w:before="118"/>
        <w:ind w:right="326" w:hanging="360"/>
        <w:jc w:val="both"/>
        <w:rPr>
          <w:sz w:val="24"/>
        </w:rPr>
      </w:pPr>
      <w:r w:rsidRPr="00BE0E69">
        <w:rPr>
          <w:sz w:val="24"/>
        </w:rPr>
        <w:t xml:space="preserve">To work with </w:t>
      </w:r>
      <w:r w:rsidR="007370DF">
        <w:rPr>
          <w:sz w:val="24"/>
        </w:rPr>
        <w:t>Provider</w:t>
      </w:r>
      <w:r w:rsidRPr="00BE0E69">
        <w:rPr>
          <w:sz w:val="24"/>
        </w:rPr>
        <w:t xml:space="preserve">s in a restorative, proactive, </w:t>
      </w:r>
      <w:r w:rsidR="000862F4" w:rsidRPr="00BE0E69">
        <w:rPr>
          <w:sz w:val="24"/>
        </w:rPr>
        <w:t>supportive,</w:t>
      </w:r>
      <w:r w:rsidRPr="00BE0E69">
        <w:rPr>
          <w:sz w:val="24"/>
        </w:rPr>
        <w:t xml:space="preserve"> and proportionate way where</w:t>
      </w:r>
      <w:r w:rsidRPr="00BE0E69">
        <w:rPr>
          <w:spacing w:val="-6"/>
          <w:sz w:val="24"/>
        </w:rPr>
        <w:t xml:space="preserve"> </w:t>
      </w:r>
      <w:r w:rsidRPr="00BE0E69">
        <w:rPr>
          <w:sz w:val="24"/>
        </w:rPr>
        <w:t>possible</w:t>
      </w:r>
    </w:p>
    <w:p w14:paraId="2EE3CB51" w14:textId="5B17BE12" w:rsidR="00917942" w:rsidRPr="00BE0E69" w:rsidRDefault="00B43A6E">
      <w:pPr>
        <w:pStyle w:val="ListParagraph"/>
        <w:numPr>
          <w:ilvl w:val="2"/>
          <w:numId w:val="11"/>
        </w:numPr>
        <w:tabs>
          <w:tab w:val="left" w:pos="1232"/>
          <w:tab w:val="left" w:pos="1233"/>
        </w:tabs>
        <w:ind w:right="513" w:hanging="360"/>
        <w:jc w:val="both"/>
        <w:rPr>
          <w:sz w:val="24"/>
        </w:rPr>
      </w:pPr>
      <w:r w:rsidRPr="00BE0E69">
        <w:rPr>
          <w:sz w:val="24"/>
        </w:rPr>
        <w:t xml:space="preserve">To work closely with colleagues across West Berkshire Council’s Social Care Service, </w:t>
      </w:r>
      <w:r w:rsidR="000862F4" w:rsidRPr="00BE0E69">
        <w:rPr>
          <w:sz w:val="24"/>
        </w:rPr>
        <w:t>Health,</w:t>
      </w:r>
      <w:r w:rsidRPr="00BE0E69">
        <w:rPr>
          <w:sz w:val="24"/>
        </w:rPr>
        <w:t xml:space="preserve"> and external agencies </w:t>
      </w:r>
      <w:r w:rsidR="00C05BE1" w:rsidRPr="00BE0E69">
        <w:rPr>
          <w:sz w:val="24"/>
        </w:rPr>
        <w:t>e.g.</w:t>
      </w:r>
      <w:r w:rsidRPr="00BE0E69">
        <w:rPr>
          <w:sz w:val="24"/>
        </w:rPr>
        <w:t xml:space="preserve"> The </w:t>
      </w:r>
      <w:r w:rsidR="00EB01FC" w:rsidRPr="00BE0E69">
        <w:rPr>
          <w:sz w:val="24"/>
        </w:rPr>
        <w:t>CQC</w:t>
      </w:r>
      <w:r w:rsidRPr="00BE0E69">
        <w:rPr>
          <w:sz w:val="24"/>
        </w:rPr>
        <w:t xml:space="preserve">, to share information about the </w:t>
      </w:r>
      <w:r w:rsidR="000862F4" w:rsidRPr="00BE0E69">
        <w:rPr>
          <w:sz w:val="24"/>
        </w:rPr>
        <w:t>quality-of-care</w:t>
      </w:r>
      <w:r w:rsidRPr="00BE0E69">
        <w:rPr>
          <w:sz w:val="24"/>
        </w:rPr>
        <w:t xml:space="preserve"> service</w:t>
      </w:r>
      <w:r w:rsidRPr="00BE0E69">
        <w:rPr>
          <w:spacing w:val="-28"/>
          <w:sz w:val="24"/>
        </w:rPr>
        <w:t xml:space="preserve"> </w:t>
      </w:r>
      <w:r w:rsidRPr="00BE0E69">
        <w:rPr>
          <w:sz w:val="24"/>
        </w:rPr>
        <w:t>provision</w:t>
      </w:r>
    </w:p>
    <w:p w14:paraId="73FBA88E" w14:textId="77777777" w:rsidR="00917942" w:rsidRPr="00BE0E69" w:rsidRDefault="00B43A6E">
      <w:pPr>
        <w:pStyle w:val="ListParagraph"/>
        <w:numPr>
          <w:ilvl w:val="2"/>
          <w:numId w:val="11"/>
        </w:numPr>
        <w:tabs>
          <w:tab w:val="left" w:pos="1232"/>
          <w:tab w:val="left" w:pos="1233"/>
        </w:tabs>
        <w:ind w:hanging="360"/>
        <w:jc w:val="both"/>
        <w:rPr>
          <w:sz w:val="24"/>
        </w:rPr>
      </w:pPr>
      <w:r w:rsidRPr="00BE0E69">
        <w:rPr>
          <w:sz w:val="24"/>
        </w:rPr>
        <w:lastRenderedPageBreak/>
        <w:t>Share good practice and create networking</w:t>
      </w:r>
      <w:r w:rsidRPr="00BE0E69">
        <w:rPr>
          <w:spacing w:val="-26"/>
          <w:sz w:val="24"/>
        </w:rPr>
        <w:t xml:space="preserve"> </w:t>
      </w:r>
      <w:r w:rsidRPr="00BE0E69">
        <w:rPr>
          <w:sz w:val="24"/>
        </w:rPr>
        <w:t>opportunities</w:t>
      </w:r>
    </w:p>
    <w:p w14:paraId="187E5064" w14:textId="77777777" w:rsidR="00917942" w:rsidRPr="00BE0E69" w:rsidRDefault="00B43A6E">
      <w:pPr>
        <w:pStyle w:val="ListParagraph"/>
        <w:numPr>
          <w:ilvl w:val="2"/>
          <w:numId w:val="11"/>
        </w:numPr>
        <w:tabs>
          <w:tab w:val="left" w:pos="1232"/>
          <w:tab w:val="left" w:pos="1233"/>
        </w:tabs>
        <w:ind w:hanging="360"/>
        <w:jc w:val="both"/>
        <w:rPr>
          <w:sz w:val="24"/>
        </w:rPr>
      </w:pPr>
      <w:r w:rsidRPr="00BE0E69">
        <w:rPr>
          <w:sz w:val="24"/>
        </w:rPr>
        <w:t>To be committed to the principles of openness and</w:t>
      </w:r>
      <w:r w:rsidRPr="00BE0E69">
        <w:rPr>
          <w:spacing w:val="-27"/>
          <w:sz w:val="24"/>
        </w:rPr>
        <w:t xml:space="preserve"> </w:t>
      </w:r>
      <w:r w:rsidRPr="00BE0E69">
        <w:rPr>
          <w:sz w:val="24"/>
        </w:rPr>
        <w:t>accountability</w:t>
      </w:r>
    </w:p>
    <w:p w14:paraId="40DEC918" w14:textId="77777777" w:rsidR="00917942" w:rsidRPr="00BE0E69" w:rsidRDefault="00917942">
      <w:pPr>
        <w:pStyle w:val="BodyText"/>
        <w:jc w:val="both"/>
      </w:pPr>
    </w:p>
    <w:p w14:paraId="7585FAD1" w14:textId="2C439C6F" w:rsidR="00584704" w:rsidRDefault="00B43A6E">
      <w:pPr>
        <w:pStyle w:val="BodyText"/>
        <w:ind w:left="512"/>
        <w:jc w:val="both"/>
      </w:pPr>
      <w:r w:rsidRPr="00BE0E69">
        <w:t>A</w:t>
      </w:r>
      <w:r w:rsidR="00584704">
        <w:t>n</w:t>
      </w:r>
      <w:r w:rsidRPr="00BE0E69">
        <w:t xml:space="preserve"> overview of the CQT </w:t>
      </w:r>
      <w:r w:rsidR="00A3505D">
        <w:t>can be found</w:t>
      </w:r>
      <w:r w:rsidR="00584704">
        <w:t xml:space="preserve">: </w:t>
      </w:r>
      <w:hyperlink r:id="rId11" w:anchor="Information%20for%20providers" w:history="1">
        <w:r w:rsidR="00584704">
          <w:rPr>
            <w:rStyle w:val="Hyperlink"/>
          </w:rPr>
          <w:t>Care Quality - West Berkshire Council</w:t>
        </w:r>
      </w:hyperlink>
    </w:p>
    <w:p w14:paraId="7820C3C3" w14:textId="77777777" w:rsidR="00917942" w:rsidRPr="00BE0E69" w:rsidRDefault="00B43A6E">
      <w:pPr>
        <w:pStyle w:val="Heading1"/>
        <w:numPr>
          <w:ilvl w:val="0"/>
          <w:numId w:val="11"/>
        </w:numPr>
        <w:tabs>
          <w:tab w:val="left" w:pos="872"/>
          <w:tab w:val="left" w:pos="873"/>
        </w:tabs>
        <w:spacing w:before="230"/>
        <w:jc w:val="both"/>
      </w:pPr>
      <w:bookmarkStart w:id="25" w:name="6._Standards"/>
      <w:bookmarkStart w:id="26" w:name="_Toc152841605"/>
      <w:bookmarkEnd w:id="25"/>
      <w:r w:rsidRPr="00BE0E69">
        <w:t>Standards</w:t>
      </w:r>
      <w:bookmarkEnd w:id="26"/>
    </w:p>
    <w:p w14:paraId="1C0319A3" w14:textId="77777777" w:rsidR="00917942" w:rsidRPr="00BE0E69" w:rsidRDefault="00917942">
      <w:pPr>
        <w:pStyle w:val="BodyText"/>
        <w:spacing w:before="9"/>
        <w:jc w:val="both"/>
        <w:rPr>
          <w:b/>
        </w:rPr>
      </w:pPr>
    </w:p>
    <w:p w14:paraId="3DFB3731" w14:textId="4A6FE521" w:rsidR="00917942" w:rsidRPr="00BE0E69" w:rsidRDefault="00B43A6E">
      <w:pPr>
        <w:pStyle w:val="ListParagraph"/>
        <w:numPr>
          <w:ilvl w:val="1"/>
          <w:numId w:val="11"/>
        </w:numPr>
        <w:tabs>
          <w:tab w:val="left" w:pos="872"/>
          <w:tab w:val="left" w:pos="873"/>
        </w:tabs>
        <w:spacing w:before="1"/>
        <w:ind w:right="274"/>
        <w:jc w:val="both"/>
        <w:rPr>
          <w:sz w:val="24"/>
        </w:rPr>
      </w:pPr>
      <w:bookmarkStart w:id="27" w:name="6.1._The_CQT_review_against_relevant_leg"/>
      <w:bookmarkEnd w:id="27"/>
      <w:r w:rsidRPr="00BE0E69">
        <w:rPr>
          <w:sz w:val="24"/>
        </w:rPr>
        <w:t xml:space="preserve">The CQT review against relevant legislation and guidance which includes the </w:t>
      </w:r>
      <w:r w:rsidR="00EB01FC" w:rsidRPr="00BE0E69">
        <w:rPr>
          <w:sz w:val="24"/>
        </w:rPr>
        <w:t>CQC</w:t>
      </w:r>
      <w:r w:rsidRPr="00BE0E69">
        <w:rPr>
          <w:sz w:val="24"/>
        </w:rPr>
        <w:t xml:space="preserve"> Regulations, NICE Guidelines </w:t>
      </w:r>
      <w:r w:rsidR="0018049A">
        <w:rPr>
          <w:sz w:val="24"/>
        </w:rPr>
        <w:t xml:space="preserve">[Institute for Health &amp; Care Excellence] </w:t>
      </w:r>
      <w:r w:rsidRPr="00BE0E69">
        <w:rPr>
          <w:sz w:val="24"/>
        </w:rPr>
        <w:t>and The Care Act</w:t>
      </w:r>
      <w:r w:rsidRPr="00BE0E69">
        <w:rPr>
          <w:spacing w:val="-23"/>
          <w:sz w:val="24"/>
        </w:rPr>
        <w:t xml:space="preserve"> </w:t>
      </w:r>
      <w:r w:rsidR="00B1257B">
        <w:rPr>
          <w:sz w:val="24"/>
        </w:rPr>
        <w:t>2014</w:t>
      </w:r>
      <w:r w:rsidRPr="00BE0E69">
        <w:rPr>
          <w:sz w:val="24"/>
        </w:rPr>
        <w:t>.</w:t>
      </w:r>
    </w:p>
    <w:p w14:paraId="69811662" w14:textId="77777777" w:rsidR="00917942" w:rsidRPr="00BE0E69" w:rsidRDefault="00917942">
      <w:pPr>
        <w:pStyle w:val="BodyText"/>
        <w:spacing w:before="10"/>
        <w:jc w:val="both"/>
        <w:rPr>
          <w:sz w:val="20"/>
        </w:rPr>
      </w:pPr>
    </w:p>
    <w:p w14:paraId="68D5D18A" w14:textId="4DDD4251" w:rsidR="000862F4" w:rsidRPr="000862F4" w:rsidRDefault="00B43A6E" w:rsidP="000862F4">
      <w:pPr>
        <w:pStyle w:val="ListParagraph"/>
        <w:numPr>
          <w:ilvl w:val="1"/>
          <w:numId w:val="11"/>
        </w:numPr>
        <w:tabs>
          <w:tab w:val="left" w:pos="872"/>
          <w:tab w:val="left" w:pos="873"/>
        </w:tabs>
        <w:ind w:right="631"/>
        <w:jc w:val="both"/>
        <w:rPr>
          <w:sz w:val="24"/>
        </w:rPr>
      </w:pPr>
      <w:bookmarkStart w:id="28" w:name="6.2._The_CQT_also_uses_the_Quality_Wheel"/>
      <w:bookmarkEnd w:id="28"/>
      <w:r w:rsidRPr="00BE0E69">
        <w:rPr>
          <w:sz w:val="24"/>
        </w:rPr>
        <w:t>The CQT also uses the Quality Wheel</w:t>
      </w:r>
      <w:r w:rsidR="00253A84">
        <w:rPr>
          <w:sz w:val="24"/>
        </w:rPr>
        <w:t xml:space="preserve"> </w:t>
      </w:r>
      <w:hyperlink r:id="rId12" w:history="1">
        <w:r w:rsidR="000862F4">
          <w:rPr>
            <w:rStyle w:val="Hyperlink"/>
          </w:rPr>
          <w:t>5_Appendix_2_Quality_Circle.pdf</w:t>
        </w:r>
      </w:hyperlink>
    </w:p>
    <w:p w14:paraId="1844A7AA" w14:textId="71C06907" w:rsidR="00917942" w:rsidRDefault="00B43A6E" w:rsidP="00564AE9">
      <w:pPr>
        <w:pStyle w:val="ListParagraph"/>
        <w:tabs>
          <w:tab w:val="left" w:pos="872"/>
          <w:tab w:val="left" w:pos="873"/>
        </w:tabs>
        <w:ind w:right="631" w:firstLine="0"/>
        <w:jc w:val="both"/>
        <w:rPr>
          <w:sz w:val="24"/>
        </w:rPr>
      </w:pPr>
      <w:r w:rsidRPr="00564AE9">
        <w:rPr>
          <w:sz w:val="24"/>
        </w:rPr>
        <w:t>and any relevant contract clauses relating to quality to review the service being</w:t>
      </w:r>
      <w:r w:rsidRPr="00564AE9">
        <w:rPr>
          <w:spacing w:val="-33"/>
          <w:sz w:val="24"/>
        </w:rPr>
        <w:t xml:space="preserve"> </w:t>
      </w:r>
      <w:r w:rsidRPr="00564AE9">
        <w:rPr>
          <w:sz w:val="24"/>
        </w:rPr>
        <w:t>delivered.</w:t>
      </w:r>
    </w:p>
    <w:p w14:paraId="1CE0D41D" w14:textId="31C6BAEE" w:rsidR="00917942" w:rsidRPr="00BE0E69" w:rsidRDefault="00917942">
      <w:pPr>
        <w:pStyle w:val="BodyText"/>
        <w:jc w:val="both"/>
      </w:pPr>
    </w:p>
    <w:p w14:paraId="78362E94" w14:textId="77777777" w:rsidR="00917942" w:rsidRPr="00BE0E69" w:rsidRDefault="00B43A6E">
      <w:pPr>
        <w:pStyle w:val="Heading1"/>
        <w:numPr>
          <w:ilvl w:val="0"/>
          <w:numId w:val="11"/>
        </w:numPr>
        <w:tabs>
          <w:tab w:val="left" w:pos="872"/>
          <w:tab w:val="left" w:pos="873"/>
        </w:tabs>
        <w:spacing w:before="194"/>
        <w:jc w:val="both"/>
      </w:pPr>
      <w:bookmarkStart w:id="29" w:name="7._Oversight_of_the_Care_Quality_Team"/>
      <w:bookmarkStart w:id="30" w:name="_Toc152841606"/>
      <w:bookmarkEnd w:id="29"/>
      <w:r w:rsidRPr="00BE0E69">
        <w:t>Oversight of the Care Quality</w:t>
      </w:r>
      <w:r w:rsidRPr="00BE0E69">
        <w:rPr>
          <w:spacing w:val="-18"/>
        </w:rPr>
        <w:t xml:space="preserve"> </w:t>
      </w:r>
      <w:r w:rsidRPr="00BE0E69">
        <w:t>Team</w:t>
      </w:r>
      <w:bookmarkEnd w:id="30"/>
    </w:p>
    <w:p w14:paraId="51A5DFFF" w14:textId="77777777" w:rsidR="00917942" w:rsidRPr="00BE0E69" w:rsidRDefault="00917942">
      <w:pPr>
        <w:pStyle w:val="BodyText"/>
        <w:spacing w:before="10"/>
        <w:jc w:val="both"/>
        <w:rPr>
          <w:b/>
          <w:sz w:val="20"/>
        </w:rPr>
      </w:pPr>
    </w:p>
    <w:p w14:paraId="638F19C5" w14:textId="5FA73C26" w:rsidR="00917942" w:rsidRPr="00BE0E69" w:rsidRDefault="00B43A6E">
      <w:pPr>
        <w:pStyle w:val="ListParagraph"/>
        <w:numPr>
          <w:ilvl w:val="1"/>
          <w:numId w:val="11"/>
        </w:numPr>
        <w:tabs>
          <w:tab w:val="left" w:pos="872"/>
          <w:tab w:val="left" w:pos="873"/>
        </w:tabs>
        <w:jc w:val="both"/>
        <w:rPr>
          <w:sz w:val="24"/>
        </w:rPr>
      </w:pPr>
      <w:bookmarkStart w:id="31" w:name="7.1._The_CQT_will__review_the_following_"/>
      <w:bookmarkEnd w:id="31"/>
      <w:r w:rsidRPr="00BE0E69">
        <w:rPr>
          <w:sz w:val="24"/>
        </w:rPr>
        <w:t xml:space="preserve">The CQT </w:t>
      </w:r>
      <w:r w:rsidR="00584704" w:rsidRPr="00BE0E69">
        <w:rPr>
          <w:sz w:val="24"/>
        </w:rPr>
        <w:t>will review</w:t>
      </w:r>
      <w:r w:rsidRPr="00BE0E69">
        <w:rPr>
          <w:sz w:val="24"/>
        </w:rPr>
        <w:t xml:space="preserve"> the following</w:t>
      </w:r>
      <w:r w:rsidRPr="00BE0E69">
        <w:rPr>
          <w:spacing w:val="-20"/>
          <w:sz w:val="24"/>
        </w:rPr>
        <w:t xml:space="preserve"> </w:t>
      </w:r>
      <w:r w:rsidR="007370DF">
        <w:rPr>
          <w:sz w:val="24"/>
        </w:rPr>
        <w:t>Provider</w:t>
      </w:r>
      <w:r w:rsidRPr="00BE0E69">
        <w:rPr>
          <w:sz w:val="24"/>
        </w:rPr>
        <w:t>s:</w:t>
      </w:r>
    </w:p>
    <w:p w14:paraId="03DC7622" w14:textId="77777777" w:rsidR="00917942" w:rsidRPr="00BE0E69" w:rsidRDefault="00917942">
      <w:pPr>
        <w:pStyle w:val="BodyText"/>
        <w:jc w:val="both"/>
        <w:rPr>
          <w:sz w:val="21"/>
        </w:rPr>
      </w:pPr>
    </w:p>
    <w:p w14:paraId="3BACA87B" w14:textId="77777777" w:rsidR="00917942" w:rsidRPr="00BE0E69" w:rsidRDefault="00B43A6E" w:rsidP="00564AE9">
      <w:pPr>
        <w:pStyle w:val="ListParagraph"/>
        <w:numPr>
          <w:ilvl w:val="2"/>
          <w:numId w:val="9"/>
        </w:numPr>
        <w:tabs>
          <w:tab w:val="left" w:pos="1593"/>
        </w:tabs>
        <w:ind w:right="171" w:hanging="720"/>
        <w:jc w:val="both"/>
      </w:pPr>
      <w:bookmarkStart w:id="32" w:name="7.1.1._All_those_residential_units_or_do"/>
      <w:bookmarkEnd w:id="32"/>
      <w:r w:rsidRPr="00BE0E69">
        <w:t xml:space="preserve">All those residential units or domiciliary care agencies who are registered with the </w:t>
      </w:r>
      <w:r w:rsidR="00EB01FC" w:rsidRPr="00BE0E69">
        <w:t>CQC</w:t>
      </w:r>
      <w:r w:rsidRPr="00BE0E69">
        <w:t xml:space="preserve"> to provide care to adults and the office they have registered with the </w:t>
      </w:r>
      <w:r w:rsidR="00EB01FC" w:rsidRPr="00BE0E69">
        <w:t>CQC</w:t>
      </w:r>
      <w:r w:rsidRPr="00BE0E69">
        <w:t xml:space="preserve"> is in West</w:t>
      </w:r>
      <w:r w:rsidRPr="00BE0E69">
        <w:rPr>
          <w:spacing w:val="-4"/>
        </w:rPr>
        <w:t xml:space="preserve"> </w:t>
      </w:r>
      <w:r w:rsidRPr="00BE0E69">
        <w:t>Berkshire</w:t>
      </w:r>
    </w:p>
    <w:p w14:paraId="69C83E03" w14:textId="77777777" w:rsidR="00917942" w:rsidRPr="00BE0E69" w:rsidRDefault="00917942">
      <w:pPr>
        <w:pStyle w:val="BodyText"/>
        <w:spacing w:before="8"/>
        <w:jc w:val="both"/>
        <w:rPr>
          <w:sz w:val="20"/>
        </w:rPr>
      </w:pPr>
    </w:p>
    <w:p w14:paraId="41FFF64C" w14:textId="4C29FB35" w:rsidR="00917942" w:rsidRPr="00BE0E69" w:rsidRDefault="001E2A24" w:rsidP="00564AE9">
      <w:pPr>
        <w:pStyle w:val="ListParagraph"/>
        <w:numPr>
          <w:ilvl w:val="2"/>
          <w:numId w:val="9"/>
        </w:numPr>
        <w:tabs>
          <w:tab w:val="left" w:pos="1593"/>
        </w:tabs>
        <w:ind w:hanging="720"/>
        <w:jc w:val="both"/>
      </w:pPr>
      <w:bookmarkStart w:id="33" w:name="7.1.2._All_resource_centres_that_are_kno"/>
      <w:bookmarkEnd w:id="33"/>
      <w:r>
        <w:t>All resourc</w:t>
      </w:r>
      <w:r w:rsidR="00B43A6E" w:rsidRPr="00BE0E69">
        <w:t xml:space="preserve">e </w:t>
      </w:r>
      <w:r w:rsidR="00C05BE1" w:rsidRPr="00BE0E69">
        <w:t>centr</w:t>
      </w:r>
      <w:r>
        <w:t>e</w:t>
      </w:r>
      <w:r w:rsidR="00C05BE1" w:rsidRPr="00BE0E69">
        <w:t>s</w:t>
      </w:r>
      <w:r w:rsidR="00C71938">
        <w:t>/day services</w:t>
      </w:r>
      <w:r w:rsidR="00B43A6E" w:rsidRPr="00BE0E69">
        <w:t xml:space="preserve"> that are known to WBC and are based in West</w:t>
      </w:r>
      <w:r w:rsidR="00B43A6E" w:rsidRPr="00BE0E69">
        <w:rPr>
          <w:spacing w:val="-31"/>
        </w:rPr>
        <w:t xml:space="preserve"> </w:t>
      </w:r>
      <w:r w:rsidR="00B43A6E" w:rsidRPr="00BE0E69">
        <w:t>Berkshire</w:t>
      </w:r>
    </w:p>
    <w:p w14:paraId="13988918" w14:textId="77777777" w:rsidR="00917942" w:rsidRPr="00BE0E69" w:rsidRDefault="00917942">
      <w:pPr>
        <w:pStyle w:val="BodyText"/>
        <w:spacing w:before="10"/>
        <w:jc w:val="both"/>
        <w:rPr>
          <w:sz w:val="20"/>
        </w:rPr>
      </w:pPr>
    </w:p>
    <w:p w14:paraId="5DD01C22" w14:textId="2A9DC1E5" w:rsidR="00917942" w:rsidRPr="00BE0E69" w:rsidRDefault="00B43A6E" w:rsidP="00564AE9">
      <w:pPr>
        <w:pStyle w:val="ListParagraph"/>
        <w:numPr>
          <w:ilvl w:val="2"/>
          <w:numId w:val="9"/>
        </w:numPr>
        <w:tabs>
          <w:tab w:val="left" w:pos="1593"/>
        </w:tabs>
        <w:ind w:right="1125" w:hanging="720"/>
        <w:jc w:val="both"/>
      </w:pPr>
      <w:bookmarkStart w:id="34" w:name="7.1.3._West_Berkshire_Council’s_in_house"/>
      <w:bookmarkEnd w:id="34"/>
      <w:r w:rsidRPr="00BE0E69">
        <w:t>West Berkshire Council’s in house Adult Placement, Residential Units and Domiciliary Care</w:t>
      </w:r>
      <w:r w:rsidRPr="00BE0E69">
        <w:rPr>
          <w:spacing w:val="-15"/>
        </w:rPr>
        <w:t xml:space="preserve"> </w:t>
      </w:r>
      <w:r w:rsidR="007370DF">
        <w:t>Provider</w:t>
      </w:r>
      <w:r w:rsidRPr="00BE0E69">
        <w:t>s</w:t>
      </w:r>
    </w:p>
    <w:p w14:paraId="13D429F5" w14:textId="77777777" w:rsidR="00917942" w:rsidRPr="00BE0E69" w:rsidRDefault="00917942">
      <w:pPr>
        <w:pStyle w:val="BodyText"/>
        <w:spacing w:before="8"/>
        <w:jc w:val="both"/>
        <w:rPr>
          <w:sz w:val="20"/>
        </w:rPr>
      </w:pPr>
    </w:p>
    <w:p w14:paraId="4D5A5B2B" w14:textId="457BC46D" w:rsidR="00917942" w:rsidRPr="00BE0E69" w:rsidRDefault="00B43A6E" w:rsidP="00564AE9">
      <w:pPr>
        <w:pStyle w:val="ListParagraph"/>
        <w:numPr>
          <w:ilvl w:val="2"/>
          <w:numId w:val="9"/>
        </w:numPr>
        <w:tabs>
          <w:tab w:val="left" w:pos="1593"/>
        </w:tabs>
        <w:ind w:right="297" w:hanging="720"/>
        <w:jc w:val="both"/>
      </w:pPr>
      <w:bookmarkStart w:id="35" w:name="7.1.4._Locations_within_West_Berkshire_t"/>
      <w:bookmarkEnd w:id="35"/>
      <w:r w:rsidRPr="00BE0E69">
        <w:t xml:space="preserve">Locations within West Berkshire that the </w:t>
      </w:r>
      <w:r w:rsidRPr="00BE0E69">
        <w:rPr>
          <w:spacing w:val="-2"/>
        </w:rPr>
        <w:t xml:space="preserve">CQT </w:t>
      </w:r>
      <w:r w:rsidRPr="00BE0E69">
        <w:t xml:space="preserve">are made aware of where supported living is being </w:t>
      </w:r>
      <w:r w:rsidRPr="00BE0E69">
        <w:rPr>
          <w:b/>
        </w:rPr>
        <w:t xml:space="preserve">commissioned </w:t>
      </w:r>
      <w:r w:rsidRPr="00BE0E69">
        <w:t>by</w:t>
      </w:r>
      <w:r w:rsidRPr="00BE0E69">
        <w:rPr>
          <w:spacing w:val="-10"/>
        </w:rPr>
        <w:t xml:space="preserve"> </w:t>
      </w:r>
      <w:r w:rsidR="00584704" w:rsidRPr="00BE0E69">
        <w:t>WBC.</w:t>
      </w:r>
    </w:p>
    <w:p w14:paraId="1E685F2F" w14:textId="77777777" w:rsidR="00917942" w:rsidRPr="00BE0E69" w:rsidRDefault="00917942">
      <w:pPr>
        <w:pStyle w:val="BodyText"/>
        <w:spacing w:before="11"/>
        <w:jc w:val="both"/>
        <w:rPr>
          <w:sz w:val="20"/>
        </w:rPr>
      </w:pPr>
    </w:p>
    <w:p w14:paraId="25184A65" w14:textId="0124450A" w:rsidR="00917942" w:rsidRPr="00BE0E69" w:rsidRDefault="00B43A6E" w:rsidP="00564AE9">
      <w:pPr>
        <w:pStyle w:val="ListParagraph"/>
        <w:numPr>
          <w:ilvl w:val="2"/>
          <w:numId w:val="9"/>
        </w:numPr>
        <w:tabs>
          <w:tab w:val="left" w:pos="1593"/>
        </w:tabs>
        <w:ind w:hanging="720"/>
        <w:jc w:val="both"/>
      </w:pPr>
      <w:bookmarkStart w:id="36" w:name="7.1.5._Any_other_specific_Providers:"/>
      <w:bookmarkEnd w:id="36"/>
      <w:r w:rsidRPr="00BE0E69">
        <w:t>Any other specific</w:t>
      </w:r>
      <w:r w:rsidRPr="00BE0E69">
        <w:rPr>
          <w:spacing w:val="-11"/>
        </w:rPr>
        <w:t xml:space="preserve"> </w:t>
      </w:r>
      <w:r w:rsidR="007370DF">
        <w:t>Provider</w:t>
      </w:r>
      <w:r w:rsidRPr="00BE0E69">
        <w:t>s:</w:t>
      </w:r>
    </w:p>
    <w:p w14:paraId="2FEAC0A3" w14:textId="77777777" w:rsidR="00917942" w:rsidRPr="00BE0E69" w:rsidRDefault="00917942">
      <w:pPr>
        <w:pStyle w:val="BodyText"/>
        <w:spacing w:before="11"/>
        <w:jc w:val="both"/>
        <w:rPr>
          <w:sz w:val="20"/>
        </w:rPr>
      </w:pPr>
    </w:p>
    <w:p w14:paraId="5BECECAD" w14:textId="677931C0" w:rsidR="00917942" w:rsidRPr="00BE0E69" w:rsidRDefault="00B43A6E">
      <w:pPr>
        <w:pStyle w:val="ListParagraph"/>
        <w:numPr>
          <w:ilvl w:val="3"/>
          <w:numId w:val="9"/>
        </w:numPr>
        <w:tabs>
          <w:tab w:val="left" w:pos="2313"/>
        </w:tabs>
        <w:ind w:right="834" w:hanging="290"/>
        <w:jc w:val="both"/>
      </w:pPr>
      <w:r w:rsidRPr="00BE0E69">
        <w:t xml:space="preserve">at the request of the Head of </w:t>
      </w:r>
      <w:r w:rsidR="00C71938">
        <w:t>Commissioning</w:t>
      </w:r>
    </w:p>
    <w:p w14:paraId="2B40A348" w14:textId="2F767788" w:rsidR="00917942" w:rsidRPr="00BE0E69" w:rsidRDefault="00B43A6E">
      <w:pPr>
        <w:pStyle w:val="ListParagraph"/>
        <w:numPr>
          <w:ilvl w:val="3"/>
          <w:numId w:val="9"/>
        </w:numPr>
        <w:tabs>
          <w:tab w:val="left" w:pos="2313"/>
        </w:tabs>
        <w:spacing w:line="252" w:lineRule="exact"/>
        <w:ind w:hanging="338"/>
        <w:jc w:val="both"/>
      </w:pPr>
      <w:r w:rsidRPr="00BE0E69">
        <w:t xml:space="preserve">at the request of the Head of </w:t>
      </w:r>
      <w:r w:rsidR="007370DF">
        <w:t>Adult Social Care</w:t>
      </w:r>
      <w:r w:rsidRPr="00BE0E69">
        <w:t>,</w:t>
      </w:r>
      <w:r w:rsidRPr="00BE0E69">
        <w:rPr>
          <w:spacing w:val="-20"/>
        </w:rPr>
        <w:t xml:space="preserve"> </w:t>
      </w:r>
      <w:r w:rsidRPr="00BE0E69">
        <w:t>or</w:t>
      </w:r>
    </w:p>
    <w:p w14:paraId="69C4D35A" w14:textId="737B9264" w:rsidR="00917942" w:rsidRPr="00BE0E69" w:rsidRDefault="00C05BE1">
      <w:pPr>
        <w:pStyle w:val="ListParagraph"/>
        <w:numPr>
          <w:ilvl w:val="3"/>
          <w:numId w:val="9"/>
        </w:numPr>
        <w:tabs>
          <w:tab w:val="left" w:pos="2313"/>
        </w:tabs>
        <w:spacing w:before="1"/>
        <w:ind w:right="468" w:hanging="389"/>
        <w:jc w:val="both"/>
      </w:pPr>
      <w:r w:rsidRPr="00BE0E69">
        <w:t>Because</w:t>
      </w:r>
      <w:r w:rsidR="00B43A6E" w:rsidRPr="00BE0E69">
        <w:t xml:space="preserve"> safeguarding </w:t>
      </w:r>
      <w:r w:rsidR="00584704" w:rsidRPr="00BE0E69">
        <w:t>has</w:t>
      </w:r>
      <w:r w:rsidR="00B43A6E" w:rsidRPr="00BE0E69">
        <w:t xml:space="preserve"> found </w:t>
      </w:r>
      <w:r w:rsidR="00C71938">
        <w:t>o</w:t>
      </w:r>
      <w:r w:rsidR="002608AB" w:rsidRPr="00BE0E69">
        <w:t>rganisational</w:t>
      </w:r>
      <w:r w:rsidR="00B43A6E" w:rsidRPr="00BE0E69">
        <w:t xml:space="preserve"> concerns and have produced an </w:t>
      </w:r>
      <w:r w:rsidR="00EC1151" w:rsidRPr="00BE0E69">
        <w:t>improvement plan</w:t>
      </w:r>
      <w:r w:rsidR="00B43A6E" w:rsidRPr="00BE0E69">
        <w:t xml:space="preserve"> that they would like the CQT to follow up on, and the </w:t>
      </w:r>
      <w:r w:rsidR="007370DF">
        <w:t>Provider</w:t>
      </w:r>
      <w:r w:rsidR="00B43A6E" w:rsidRPr="00BE0E69">
        <w:t xml:space="preserve"> is based in West</w:t>
      </w:r>
      <w:r w:rsidR="00B43A6E" w:rsidRPr="00BE0E69">
        <w:rPr>
          <w:spacing w:val="-18"/>
        </w:rPr>
        <w:t xml:space="preserve"> </w:t>
      </w:r>
      <w:r w:rsidR="00B43A6E" w:rsidRPr="00BE0E69">
        <w:t>Berkshire.</w:t>
      </w:r>
    </w:p>
    <w:p w14:paraId="3EED0780" w14:textId="77777777" w:rsidR="00917942" w:rsidRPr="00BE0E69" w:rsidRDefault="00917942">
      <w:pPr>
        <w:pStyle w:val="BodyText"/>
        <w:spacing w:before="8"/>
        <w:jc w:val="both"/>
        <w:rPr>
          <w:sz w:val="23"/>
        </w:rPr>
      </w:pPr>
    </w:p>
    <w:p w14:paraId="19014EA0" w14:textId="481FBD68" w:rsidR="00917942" w:rsidRDefault="00564AE9" w:rsidP="00584704">
      <w:pPr>
        <w:pStyle w:val="ListParagraph"/>
        <w:ind w:hanging="152"/>
        <w:rPr>
          <w:sz w:val="24"/>
        </w:rPr>
      </w:pPr>
      <w:bookmarkStart w:id="37" w:name="7.2._When_reviewing_domiciliary_care_age"/>
      <w:bookmarkEnd w:id="37"/>
      <w:r>
        <w:rPr>
          <w:sz w:val="24"/>
        </w:rPr>
        <w:tab/>
      </w:r>
      <w:r w:rsidR="00B43A6E" w:rsidRPr="00564AE9">
        <w:rPr>
          <w:sz w:val="24"/>
        </w:rPr>
        <w:t xml:space="preserve">When reviewing domiciliary care </w:t>
      </w:r>
      <w:r w:rsidR="00584704" w:rsidRPr="00564AE9">
        <w:rPr>
          <w:sz w:val="24"/>
        </w:rPr>
        <w:t>agencies,</w:t>
      </w:r>
      <w:r w:rsidR="00B43A6E" w:rsidRPr="00564AE9">
        <w:rPr>
          <w:sz w:val="24"/>
        </w:rPr>
        <w:t xml:space="preserve"> </w:t>
      </w:r>
      <w:r w:rsidR="00584704">
        <w:rPr>
          <w:sz w:val="24"/>
        </w:rPr>
        <w:t>we will review intelligence via our Provider Intelligence Database and visit the domiciliary care agency/registered office</w:t>
      </w:r>
      <w:r w:rsidR="00B43A6E" w:rsidRPr="00564AE9">
        <w:rPr>
          <w:sz w:val="24"/>
        </w:rPr>
        <w:t xml:space="preserve"> to review the paperwork and discuss the care being provided</w:t>
      </w:r>
      <w:r w:rsidR="00584704">
        <w:rPr>
          <w:sz w:val="24"/>
        </w:rPr>
        <w:t>.</w:t>
      </w:r>
    </w:p>
    <w:p w14:paraId="0BF14625" w14:textId="77777777" w:rsidR="00584704" w:rsidRPr="00BE0E69" w:rsidRDefault="00584704" w:rsidP="00584704">
      <w:pPr>
        <w:pStyle w:val="ListParagraph"/>
        <w:ind w:hanging="152"/>
        <w:rPr>
          <w:sz w:val="20"/>
        </w:rPr>
      </w:pPr>
    </w:p>
    <w:p w14:paraId="62320B64" w14:textId="77777777" w:rsidR="00917942" w:rsidRPr="00BE0E69" w:rsidRDefault="00B43A6E">
      <w:pPr>
        <w:pStyle w:val="ListParagraph"/>
        <w:numPr>
          <w:ilvl w:val="1"/>
          <w:numId w:val="11"/>
        </w:numPr>
        <w:tabs>
          <w:tab w:val="left" w:pos="852"/>
          <w:tab w:val="left" w:pos="853"/>
        </w:tabs>
        <w:spacing w:before="1"/>
        <w:ind w:left="852" w:right="338"/>
        <w:jc w:val="both"/>
        <w:rPr>
          <w:sz w:val="24"/>
        </w:rPr>
      </w:pPr>
      <w:bookmarkStart w:id="38" w:name="7.3._When_reviewing_supported_accommodat"/>
      <w:bookmarkEnd w:id="38"/>
      <w:r w:rsidRPr="00BE0E69">
        <w:rPr>
          <w:sz w:val="24"/>
        </w:rPr>
        <w:t>When reviewing supported accommodation on the first visit/call the CQO may visit the person in their own home /call one or more randomly selected service users to review the paperwork and discuss the care being provided and then visit/call the registered office so that comparisons can be made. Thereafter the CQT may decide to only visit/call the registered</w:t>
      </w:r>
      <w:r w:rsidRPr="00BE0E69">
        <w:rPr>
          <w:spacing w:val="-20"/>
          <w:sz w:val="24"/>
        </w:rPr>
        <w:t xml:space="preserve"> </w:t>
      </w:r>
      <w:r w:rsidRPr="00BE0E69">
        <w:rPr>
          <w:sz w:val="24"/>
        </w:rPr>
        <w:t>office.</w:t>
      </w:r>
    </w:p>
    <w:p w14:paraId="34EBEF2B" w14:textId="77777777" w:rsidR="00917942" w:rsidRPr="00BE0E69" w:rsidRDefault="00917942">
      <w:pPr>
        <w:pStyle w:val="BodyText"/>
        <w:spacing w:before="10"/>
        <w:jc w:val="both"/>
        <w:rPr>
          <w:sz w:val="20"/>
        </w:rPr>
      </w:pPr>
    </w:p>
    <w:p w14:paraId="5A43176A" w14:textId="29611BA9" w:rsidR="00917942" w:rsidRPr="00BE0E69" w:rsidRDefault="00584704">
      <w:pPr>
        <w:pStyle w:val="ListParagraph"/>
        <w:numPr>
          <w:ilvl w:val="1"/>
          <w:numId w:val="11"/>
        </w:numPr>
        <w:tabs>
          <w:tab w:val="left" w:pos="852"/>
          <w:tab w:val="left" w:pos="853"/>
        </w:tabs>
        <w:ind w:left="852" w:right="219"/>
        <w:jc w:val="both"/>
        <w:rPr>
          <w:sz w:val="24"/>
        </w:rPr>
      </w:pPr>
      <w:bookmarkStart w:id="39" w:name="7.4._When_carrying_out_a_visit_at_the_Se"/>
      <w:bookmarkEnd w:id="39"/>
      <w:r>
        <w:rPr>
          <w:sz w:val="24"/>
        </w:rPr>
        <w:t xml:space="preserve">If applicable and a visit is required to a service users home, then the CQO maybe </w:t>
      </w:r>
      <w:r w:rsidR="00B43A6E" w:rsidRPr="00BE0E69">
        <w:rPr>
          <w:sz w:val="24"/>
        </w:rPr>
        <w:t>accompanied, usually by the care</w:t>
      </w:r>
      <w:r w:rsidR="00B43A6E" w:rsidRPr="00BE0E69">
        <w:rPr>
          <w:spacing w:val="-12"/>
          <w:sz w:val="24"/>
        </w:rPr>
        <w:t xml:space="preserve"> </w:t>
      </w:r>
      <w:r w:rsidR="00332033" w:rsidRPr="00BE0E69">
        <w:rPr>
          <w:sz w:val="24"/>
        </w:rPr>
        <w:t xml:space="preserve">manager or another WBC representative. </w:t>
      </w:r>
    </w:p>
    <w:p w14:paraId="5AE632B2" w14:textId="77777777" w:rsidR="00917942" w:rsidRPr="00BE0E69" w:rsidRDefault="00917942">
      <w:pPr>
        <w:pStyle w:val="BodyText"/>
        <w:spacing w:before="9"/>
        <w:jc w:val="both"/>
        <w:rPr>
          <w:sz w:val="20"/>
        </w:rPr>
      </w:pPr>
    </w:p>
    <w:p w14:paraId="4C33B3CD" w14:textId="5674128B" w:rsidR="00917942" w:rsidRPr="00BE0E69" w:rsidRDefault="00B43A6E">
      <w:pPr>
        <w:pStyle w:val="ListParagraph"/>
        <w:numPr>
          <w:ilvl w:val="1"/>
          <w:numId w:val="11"/>
        </w:numPr>
        <w:tabs>
          <w:tab w:val="left" w:pos="852"/>
          <w:tab w:val="left" w:pos="853"/>
        </w:tabs>
        <w:spacing w:before="1"/>
        <w:ind w:left="852" w:right="176"/>
        <w:jc w:val="both"/>
        <w:rPr>
          <w:sz w:val="24"/>
        </w:rPr>
      </w:pPr>
      <w:bookmarkStart w:id="40" w:name="7.5._If_the_CQT_receive_information_from"/>
      <w:bookmarkEnd w:id="40"/>
      <w:r w:rsidRPr="00BE0E69">
        <w:rPr>
          <w:sz w:val="24"/>
        </w:rPr>
        <w:t xml:space="preserve">If the CQT </w:t>
      </w:r>
      <w:r w:rsidR="00584704" w:rsidRPr="00BE0E69">
        <w:rPr>
          <w:sz w:val="24"/>
        </w:rPr>
        <w:t>receives</w:t>
      </w:r>
      <w:r w:rsidRPr="00BE0E69">
        <w:rPr>
          <w:sz w:val="24"/>
        </w:rPr>
        <w:t xml:space="preserve"> information from another Local Authority that a </w:t>
      </w:r>
      <w:r w:rsidR="00DE3E0F">
        <w:rPr>
          <w:sz w:val="24"/>
        </w:rPr>
        <w:t>P</w:t>
      </w:r>
      <w:r w:rsidRPr="00BE0E69">
        <w:rPr>
          <w:sz w:val="24"/>
        </w:rPr>
        <w:t xml:space="preserve">rovider outside of West Berkshire is not meeting the standard required by that Local Authority the </w:t>
      </w:r>
      <w:r w:rsidRPr="00BE0E69">
        <w:rPr>
          <w:sz w:val="24"/>
        </w:rPr>
        <w:lastRenderedPageBreak/>
        <w:t>CQT will check if WBC commission from them. If WBC do</w:t>
      </w:r>
      <w:r w:rsidR="00EC4652">
        <w:rPr>
          <w:sz w:val="24"/>
        </w:rPr>
        <w:t xml:space="preserve"> commission;</w:t>
      </w:r>
      <w:r w:rsidRPr="00BE0E69">
        <w:rPr>
          <w:sz w:val="24"/>
        </w:rPr>
        <w:t xml:space="preserve"> the CQT will contact the relevant Local Authority and ask them what the issues are. The CQT will inform the relevant care managers via a group email to all ASC managers listing the </w:t>
      </w:r>
      <w:r w:rsidR="007370DF">
        <w:rPr>
          <w:sz w:val="24"/>
        </w:rPr>
        <w:t>Provider</w:t>
      </w:r>
      <w:r w:rsidRPr="00BE0E69">
        <w:rPr>
          <w:sz w:val="24"/>
        </w:rPr>
        <w:t>s of concern, and the concerns raised so they can decide if there is a need to review their</w:t>
      </w:r>
      <w:r w:rsidRPr="00BE0E69">
        <w:rPr>
          <w:spacing w:val="-5"/>
          <w:sz w:val="24"/>
        </w:rPr>
        <w:t xml:space="preserve"> </w:t>
      </w:r>
      <w:r w:rsidRPr="00BE0E69">
        <w:rPr>
          <w:sz w:val="24"/>
        </w:rPr>
        <w:t>clients.</w:t>
      </w:r>
    </w:p>
    <w:p w14:paraId="768590D7" w14:textId="77777777" w:rsidR="00917942" w:rsidRPr="00BE0E69" w:rsidRDefault="00917942">
      <w:pPr>
        <w:pStyle w:val="BodyText"/>
        <w:spacing w:before="10"/>
        <w:jc w:val="both"/>
        <w:rPr>
          <w:sz w:val="20"/>
        </w:rPr>
      </w:pPr>
    </w:p>
    <w:p w14:paraId="7D129258" w14:textId="716E440E" w:rsidR="00917942" w:rsidRPr="00BE0E69" w:rsidRDefault="00B43A6E">
      <w:pPr>
        <w:pStyle w:val="ListParagraph"/>
        <w:numPr>
          <w:ilvl w:val="1"/>
          <w:numId w:val="11"/>
        </w:numPr>
        <w:tabs>
          <w:tab w:val="left" w:pos="852"/>
          <w:tab w:val="left" w:pos="853"/>
        </w:tabs>
        <w:ind w:left="852" w:right="152"/>
        <w:jc w:val="both"/>
        <w:rPr>
          <w:sz w:val="24"/>
        </w:rPr>
      </w:pPr>
      <w:bookmarkStart w:id="41" w:name="7.6._If_a_Provider_is_based_within_West_"/>
      <w:bookmarkEnd w:id="41"/>
      <w:r w:rsidRPr="00BE0E69">
        <w:rPr>
          <w:sz w:val="24"/>
        </w:rPr>
        <w:t xml:space="preserve">If a </w:t>
      </w:r>
      <w:r w:rsidR="007370DF">
        <w:rPr>
          <w:sz w:val="24"/>
        </w:rPr>
        <w:t>Provider</w:t>
      </w:r>
      <w:r w:rsidRPr="00BE0E69">
        <w:rPr>
          <w:sz w:val="24"/>
        </w:rPr>
        <w:t xml:space="preserve"> is based within West Berkshire and a restriction on </w:t>
      </w:r>
      <w:r w:rsidR="00AA2352" w:rsidRPr="00BE0E69">
        <w:rPr>
          <w:sz w:val="24"/>
        </w:rPr>
        <w:t>commissioning</w:t>
      </w:r>
      <w:r w:rsidRPr="00BE0E69">
        <w:rPr>
          <w:sz w:val="24"/>
        </w:rPr>
        <w:t xml:space="preserve"> is put in place, if the </w:t>
      </w:r>
      <w:r w:rsidR="007370DF">
        <w:rPr>
          <w:sz w:val="24"/>
        </w:rPr>
        <w:t>Provider</w:t>
      </w:r>
      <w:r w:rsidRPr="00BE0E69">
        <w:rPr>
          <w:sz w:val="24"/>
        </w:rPr>
        <w:t xml:space="preserve"> is host to </w:t>
      </w:r>
      <w:r w:rsidR="00EC4652">
        <w:rPr>
          <w:sz w:val="24"/>
        </w:rPr>
        <w:t>s</w:t>
      </w:r>
      <w:r w:rsidRPr="00BE0E69">
        <w:rPr>
          <w:sz w:val="24"/>
        </w:rPr>
        <w:t xml:space="preserve">ervice </w:t>
      </w:r>
      <w:r w:rsidR="00EC4652">
        <w:rPr>
          <w:sz w:val="24"/>
        </w:rPr>
        <w:t>u</w:t>
      </w:r>
      <w:r w:rsidRPr="00BE0E69">
        <w:rPr>
          <w:sz w:val="24"/>
        </w:rPr>
        <w:t xml:space="preserve">sers from other Local </w:t>
      </w:r>
      <w:r w:rsidR="00584704" w:rsidRPr="00BE0E69">
        <w:rPr>
          <w:sz w:val="24"/>
        </w:rPr>
        <w:t>Authorities,</w:t>
      </w:r>
      <w:r w:rsidRPr="00BE0E69">
        <w:rPr>
          <w:sz w:val="24"/>
        </w:rPr>
        <w:t xml:space="preserve"> then the CQT, where possible, will advise those Local Authorities of the</w:t>
      </w:r>
      <w:r w:rsidRPr="00BE0E69">
        <w:rPr>
          <w:spacing w:val="-29"/>
          <w:sz w:val="24"/>
        </w:rPr>
        <w:t xml:space="preserve"> </w:t>
      </w:r>
      <w:r w:rsidRPr="00BE0E69">
        <w:rPr>
          <w:sz w:val="24"/>
        </w:rPr>
        <w:t>concerns.</w:t>
      </w:r>
    </w:p>
    <w:p w14:paraId="4C853F1E" w14:textId="77777777" w:rsidR="00917942" w:rsidRPr="00BE0E69" w:rsidRDefault="00917942">
      <w:pPr>
        <w:pStyle w:val="BodyText"/>
        <w:spacing w:before="9"/>
        <w:jc w:val="both"/>
        <w:rPr>
          <w:sz w:val="20"/>
        </w:rPr>
      </w:pPr>
    </w:p>
    <w:p w14:paraId="2ED33332" w14:textId="43A2A255" w:rsidR="00917942" w:rsidRPr="00BE0E69" w:rsidRDefault="00B43A6E">
      <w:pPr>
        <w:pStyle w:val="ListParagraph"/>
        <w:numPr>
          <w:ilvl w:val="1"/>
          <w:numId w:val="11"/>
        </w:numPr>
        <w:tabs>
          <w:tab w:val="left" w:pos="852"/>
          <w:tab w:val="left" w:pos="853"/>
        </w:tabs>
        <w:spacing w:before="1"/>
        <w:ind w:left="852" w:right="193"/>
        <w:jc w:val="both"/>
        <w:rPr>
          <w:sz w:val="24"/>
        </w:rPr>
      </w:pPr>
      <w:bookmarkStart w:id="42" w:name="7.7._If_the_CQT_receive_information_from"/>
      <w:bookmarkEnd w:id="42"/>
      <w:r w:rsidRPr="00BE0E69">
        <w:rPr>
          <w:sz w:val="24"/>
        </w:rPr>
        <w:t xml:space="preserve">If the CQT receive information from the </w:t>
      </w:r>
      <w:r w:rsidR="00EB01FC" w:rsidRPr="00BE0E69">
        <w:rPr>
          <w:sz w:val="24"/>
        </w:rPr>
        <w:t>CQC</w:t>
      </w:r>
      <w:r w:rsidRPr="00BE0E69">
        <w:rPr>
          <w:sz w:val="24"/>
        </w:rPr>
        <w:t xml:space="preserve"> that a </w:t>
      </w:r>
      <w:r w:rsidR="007370DF">
        <w:rPr>
          <w:sz w:val="24"/>
        </w:rPr>
        <w:t>Provider</w:t>
      </w:r>
      <w:r w:rsidRPr="00BE0E69">
        <w:rPr>
          <w:sz w:val="24"/>
        </w:rPr>
        <w:t xml:space="preserve"> WBC commission from outside of West Berkshire is rated inadequate or requiring improvement the CQT will inform the relevant care managers so they can decide if there is a need to review their client. This will be done by a group email to all ASC managers listing the </w:t>
      </w:r>
      <w:r w:rsidR="007370DF">
        <w:rPr>
          <w:sz w:val="24"/>
        </w:rPr>
        <w:t>Provider</w:t>
      </w:r>
      <w:r w:rsidRPr="00BE0E69">
        <w:rPr>
          <w:sz w:val="24"/>
        </w:rPr>
        <w:t xml:space="preserve">s of </w:t>
      </w:r>
      <w:r w:rsidR="00584704" w:rsidRPr="00BE0E69">
        <w:rPr>
          <w:sz w:val="24"/>
        </w:rPr>
        <w:t>concern and</w:t>
      </w:r>
      <w:r w:rsidRPr="00BE0E69">
        <w:rPr>
          <w:sz w:val="24"/>
        </w:rPr>
        <w:t xml:space="preserve"> referring them to the </w:t>
      </w:r>
      <w:r w:rsidR="00EB01FC" w:rsidRPr="00BE0E69">
        <w:rPr>
          <w:sz w:val="24"/>
        </w:rPr>
        <w:t>CQC</w:t>
      </w:r>
      <w:r w:rsidRPr="00BE0E69">
        <w:rPr>
          <w:spacing w:val="-28"/>
          <w:sz w:val="24"/>
        </w:rPr>
        <w:t xml:space="preserve"> </w:t>
      </w:r>
      <w:r w:rsidRPr="00BE0E69">
        <w:rPr>
          <w:sz w:val="24"/>
        </w:rPr>
        <w:t>report.</w:t>
      </w:r>
    </w:p>
    <w:p w14:paraId="775FE212" w14:textId="77777777" w:rsidR="00917942" w:rsidRPr="00BE0E69" w:rsidRDefault="00917942">
      <w:pPr>
        <w:pStyle w:val="BodyText"/>
        <w:spacing w:before="10"/>
        <w:jc w:val="both"/>
        <w:rPr>
          <w:sz w:val="20"/>
        </w:rPr>
      </w:pPr>
    </w:p>
    <w:p w14:paraId="3470D5BC" w14:textId="059E1317" w:rsidR="00917942" w:rsidRPr="00BE0E69" w:rsidRDefault="00B43A6E">
      <w:pPr>
        <w:pStyle w:val="ListParagraph"/>
        <w:numPr>
          <w:ilvl w:val="1"/>
          <w:numId w:val="11"/>
        </w:numPr>
        <w:tabs>
          <w:tab w:val="left" w:pos="852"/>
          <w:tab w:val="left" w:pos="853"/>
        </w:tabs>
        <w:ind w:left="852" w:right="351"/>
        <w:jc w:val="both"/>
        <w:rPr>
          <w:sz w:val="24"/>
        </w:rPr>
      </w:pPr>
      <w:bookmarkStart w:id="43" w:name="7.8._Any_embargo_by_another_Local_Author"/>
      <w:bookmarkEnd w:id="43"/>
      <w:r w:rsidRPr="00BE0E69">
        <w:rPr>
          <w:sz w:val="24"/>
        </w:rPr>
        <w:t xml:space="preserve">Any embargo by another Local Authority or ‘inadequate’ or ‘requires improvement’ rating by the </w:t>
      </w:r>
      <w:r w:rsidR="00EB01FC" w:rsidRPr="00BE0E69">
        <w:rPr>
          <w:sz w:val="24"/>
        </w:rPr>
        <w:t>CQC</w:t>
      </w:r>
      <w:r w:rsidRPr="00BE0E69">
        <w:rPr>
          <w:sz w:val="24"/>
        </w:rPr>
        <w:t xml:space="preserve"> </w:t>
      </w:r>
      <w:r w:rsidR="00312482">
        <w:rPr>
          <w:sz w:val="24"/>
        </w:rPr>
        <w:t xml:space="preserve">is </w:t>
      </w:r>
      <w:r w:rsidRPr="00C14F65">
        <w:rPr>
          <w:sz w:val="24"/>
        </w:rPr>
        <w:t>recorded on the</w:t>
      </w:r>
      <w:r w:rsidR="00C14F65" w:rsidRPr="00C14F65">
        <w:rPr>
          <w:sz w:val="24"/>
        </w:rPr>
        <w:t xml:space="preserve"> WBC Care Director </w:t>
      </w:r>
      <w:r w:rsidR="00EC4652">
        <w:rPr>
          <w:sz w:val="24"/>
        </w:rPr>
        <w:t>c</w:t>
      </w:r>
      <w:r w:rsidR="00C14F65" w:rsidRPr="00C14F65">
        <w:rPr>
          <w:sz w:val="24"/>
        </w:rPr>
        <w:t xml:space="preserve">ase </w:t>
      </w:r>
      <w:r w:rsidR="00EC4652">
        <w:rPr>
          <w:sz w:val="24"/>
        </w:rPr>
        <w:t>m</w:t>
      </w:r>
      <w:r w:rsidR="00C14F65" w:rsidRPr="00C14F65">
        <w:rPr>
          <w:sz w:val="24"/>
        </w:rPr>
        <w:t xml:space="preserve">anagement </w:t>
      </w:r>
      <w:r w:rsidR="00EC4652">
        <w:rPr>
          <w:sz w:val="24"/>
        </w:rPr>
        <w:t>s</w:t>
      </w:r>
      <w:r w:rsidR="00C14F65" w:rsidRPr="00C14F65">
        <w:rPr>
          <w:sz w:val="24"/>
        </w:rPr>
        <w:t>ystem’s R</w:t>
      </w:r>
      <w:r w:rsidRPr="00C14F65">
        <w:rPr>
          <w:sz w:val="24"/>
        </w:rPr>
        <w:t>isk Matrix.</w:t>
      </w:r>
      <w:r w:rsidRPr="00BE0E69">
        <w:rPr>
          <w:sz w:val="24"/>
        </w:rPr>
        <w:t xml:space="preserve"> For more details regarding this please see the section titled ‘Live</w:t>
      </w:r>
      <w:r w:rsidRPr="00BE0E69">
        <w:rPr>
          <w:spacing w:val="-29"/>
          <w:sz w:val="24"/>
        </w:rPr>
        <w:t xml:space="preserve"> </w:t>
      </w:r>
      <w:r w:rsidRPr="00BE0E69">
        <w:rPr>
          <w:sz w:val="24"/>
        </w:rPr>
        <w:t>Databases’.</w:t>
      </w:r>
    </w:p>
    <w:p w14:paraId="67C45740" w14:textId="77777777" w:rsidR="00917942" w:rsidRPr="00BE0E69" w:rsidRDefault="00917942">
      <w:pPr>
        <w:pStyle w:val="BodyText"/>
        <w:spacing w:before="9"/>
        <w:jc w:val="both"/>
        <w:rPr>
          <w:sz w:val="20"/>
        </w:rPr>
      </w:pPr>
    </w:p>
    <w:p w14:paraId="06CC2BD6" w14:textId="447D2442" w:rsidR="00253A84" w:rsidRPr="00564AE9" w:rsidRDefault="00B43A6E" w:rsidP="00564AE9">
      <w:pPr>
        <w:pStyle w:val="ListParagraph"/>
        <w:numPr>
          <w:ilvl w:val="1"/>
          <w:numId w:val="11"/>
        </w:numPr>
        <w:tabs>
          <w:tab w:val="left" w:pos="852"/>
          <w:tab w:val="left" w:pos="853"/>
        </w:tabs>
        <w:spacing w:before="1"/>
        <w:ind w:right="364"/>
        <w:jc w:val="both"/>
        <w:rPr>
          <w:sz w:val="24"/>
        </w:rPr>
      </w:pPr>
      <w:bookmarkStart w:id="44" w:name="7.9._If_the_CQT_are_aware_of_serious_con"/>
      <w:bookmarkEnd w:id="44"/>
      <w:r w:rsidRPr="00BE0E69">
        <w:rPr>
          <w:sz w:val="24"/>
        </w:rPr>
        <w:t xml:space="preserve">If the CQT are aware of serious concerns relating to a </w:t>
      </w:r>
      <w:r w:rsidR="007370DF">
        <w:rPr>
          <w:sz w:val="24"/>
        </w:rPr>
        <w:t>Provider</w:t>
      </w:r>
      <w:r w:rsidRPr="00BE0E69">
        <w:rPr>
          <w:sz w:val="24"/>
        </w:rPr>
        <w:t xml:space="preserve"> outside of West </w:t>
      </w:r>
      <w:r w:rsidR="00584704" w:rsidRPr="00BE0E69">
        <w:rPr>
          <w:sz w:val="24"/>
        </w:rPr>
        <w:t>Berkshire,</w:t>
      </w:r>
      <w:r w:rsidRPr="00BE0E69">
        <w:rPr>
          <w:sz w:val="24"/>
        </w:rPr>
        <w:t xml:space="preserve"> they will contact the Local Authority where the </w:t>
      </w:r>
      <w:r w:rsidR="007370DF">
        <w:rPr>
          <w:sz w:val="24"/>
        </w:rPr>
        <w:t>Provider</w:t>
      </w:r>
      <w:r w:rsidRPr="00BE0E69">
        <w:rPr>
          <w:sz w:val="24"/>
        </w:rPr>
        <w:t xml:space="preserve"> is based and advise them of the concerns. </w:t>
      </w:r>
    </w:p>
    <w:p w14:paraId="090890AF" w14:textId="77777777" w:rsidR="00914B9F" w:rsidRPr="00914B9F" w:rsidRDefault="00914B9F">
      <w:pPr>
        <w:pStyle w:val="ListParagraph"/>
        <w:jc w:val="both"/>
        <w:rPr>
          <w:b/>
          <w:sz w:val="24"/>
        </w:rPr>
      </w:pPr>
    </w:p>
    <w:p w14:paraId="3B1F6C77" w14:textId="37733F8A" w:rsidR="00794875" w:rsidRDefault="00584704" w:rsidP="00CE4BDA">
      <w:pPr>
        <w:pStyle w:val="ListParagraph"/>
        <w:numPr>
          <w:ilvl w:val="1"/>
          <w:numId w:val="11"/>
        </w:numPr>
        <w:tabs>
          <w:tab w:val="left" w:pos="852"/>
          <w:tab w:val="left" w:pos="853"/>
        </w:tabs>
        <w:spacing w:before="10"/>
        <w:ind w:left="852" w:right="364"/>
        <w:jc w:val="both"/>
      </w:pPr>
      <w:r>
        <w:rPr>
          <w:sz w:val="24"/>
        </w:rPr>
        <w:t xml:space="preserve">Due to any outbreaks of infections, </w:t>
      </w:r>
      <w:r w:rsidR="00794875" w:rsidRPr="00794875">
        <w:rPr>
          <w:sz w:val="24"/>
        </w:rPr>
        <w:t xml:space="preserve">visits to people’s own homes, registered </w:t>
      </w:r>
      <w:r w:rsidR="00312482">
        <w:rPr>
          <w:sz w:val="24"/>
        </w:rPr>
        <w:t xml:space="preserve">care </w:t>
      </w:r>
      <w:r w:rsidR="00794875" w:rsidRPr="00794875">
        <w:rPr>
          <w:sz w:val="24"/>
        </w:rPr>
        <w:t xml:space="preserve">homes and registered offices </w:t>
      </w:r>
      <w:r>
        <w:rPr>
          <w:sz w:val="24"/>
        </w:rPr>
        <w:t xml:space="preserve">will </w:t>
      </w:r>
      <w:r w:rsidR="00794875" w:rsidRPr="00794875">
        <w:rPr>
          <w:sz w:val="24"/>
        </w:rPr>
        <w:t xml:space="preserve">be </w:t>
      </w:r>
      <w:r w:rsidR="00312482">
        <w:rPr>
          <w:sz w:val="24"/>
        </w:rPr>
        <w:t xml:space="preserve">assessed on an individual basis </w:t>
      </w:r>
      <w:r w:rsidR="00794875" w:rsidRPr="00794875">
        <w:rPr>
          <w:sz w:val="24"/>
        </w:rPr>
        <w:t xml:space="preserve">to establish if a physical visit is required or whether these can be managed virtually via Zoom or Teams. </w:t>
      </w:r>
    </w:p>
    <w:p w14:paraId="40049949" w14:textId="77777777" w:rsidR="00794875" w:rsidRDefault="00794875" w:rsidP="00564AE9">
      <w:pPr>
        <w:pStyle w:val="ListParagraph"/>
        <w:tabs>
          <w:tab w:val="left" w:pos="852"/>
          <w:tab w:val="left" w:pos="853"/>
        </w:tabs>
        <w:spacing w:before="10"/>
        <w:ind w:left="852" w:right="364" w:firstLine="0"/>
        <w:jc w:val="both"/>
      </w:pPr>
    </w:p>
    <w:p w14:paraId="383D2C5F" w14:textId="77777777" w:rsidR="00917942" w:rsidRPr="00BE0E69" w:rsidRDefault="00B43A6E" w:rsidP="007370DF">
      <w:pPr>
        <w:pStyle w:val="Heading1"/>
        <w:numPr>
          <w:ilvl w:val="0"/>
          <w:numId w:val="11"/>
        </w:numPr>
        <w:tabs>
          <w:tab w:val="left" w:pos="852"/>
          <w:tab w:val="left" w:pos="853"/>
        </w:tabs>
        <w:ind w:left="852"/>
        <w:jc w:val="both"/>
      </w:pPr>
      <w:bookmarkStart w:id="45" w:name="8._Types_of_Review"/>
      <w:bookmarkStart w:id="46" w:name="_Toc152841607"/>
      <w:bookmarkEnd w:id="45"/>
      <w:r w:rsidRPr="00BE0E69">
        <w:t>Types of</w:t>
      </w:r>
      <w:r w:rsidRPr="00BE0E69">
        <w:rPr>
          <w:spacing w:val="-10"/>
        </w:rPr>
        <w:t xml:space="preserve"> </w:t>
      </w:r>
      <w:r w:rsidRPr="00BE0E69">
        <w:t>Review</w:t>
      </w:r>
      <w:bookmarkEnd w:id="46"/>
    </w:p>
    <w:p w14:paraId="1DDC1CEB" w14:textId="77777777" w:rsidR="00917942" w:rsidRPr="00BE0E69" w:rsidRDefault="00917942" w:rsidP="007370DF">
      <w:pPr>
        <w:pStyle w:val="BodyText"/>
        <w:spacing w:before="9"/>
        <w:jc w:val="both"/>
        <w:rPr>
          <w:b/>
          <w:sz w:val="20"/>
        </w:rPr>
      </w:pPr>
    </w:p>
    <w:p w14:paraId="204E2622" w14:textId="77777777" w:rsidR="00917942" w:rsidRPr="00BE0E69" w:rsidRDefault="00B43A6E">
      <w:pPr>
        <w:pStyle w:val="ListParagraph"/>
        <w:numPr>
          <w:ilvl w:val="1"/>
          <w:numId w:val="11"/>
        </w:numPr>
        <w:tabs>
          <w:tab w:val="left" w:pos="852"/>
          <w:tab w:val="left" w:pos="853"/>
        </w:tabs>
        <w:ind w:hanging="740"/>
        <w:jc w:val="both"/>
        <w:rPr>
          <w:sz w:val="24"/>
        </w:rPr>
      </w:pPr>
      <w:bookmarkStart w:id="47" w:name="8.1._The_CQT_carry_out_3_different_types"/>
      <w:bookmarkEnd w:id="47"/>
      <w:r w:rsidRPr="00BE0E69">
        <w:rPr>
          <w:sz w:val="24"/>
        </w:rPr>
        <w:t>The CQT carry out 3 different types of</w:t>
      </w:r>
      <w:r w:rsidRPr="00BE0E69">
        <w:rPr>
          <w:spacing w:val="-22"/>
          <w:sz w:val="24"/>
        </w:rPr>
        <w:t xml:space="preserve"> </w:t>
      </w:r>
      <w:r w:rsidRPr="00BE0E69">
        <w:rPr>
          <w:sz w:val="24"/>
        </w:rPr>
        <w:t>reviews:</w:t>
      </w:r>
    </w:p>
    <w:p w14:paraId="7119BA1E" w14:textId="77777777" w:rsidR="00917942" w:rsidRPr="00BE0E69" w:rsidRDefault="00917942">
      <w:pPr>
        <w:pStyle w:val="BodyText"/>
        <w:spacing w:before="3"/>
        <w:jc w:val="both"/>
        <w:rPr>
          <w:sz w:val="21"/>
        </w:rPr>
      </w:pPr>
    </w:p>
    <w:p w14:paraId="1C7BE70C" w14:textId="20A68A4C" w:rsidR="00EC4652" w:rsidRDefault="00AC33E1">
      <w:pPr>
        <w:pStyle w:val="ListParagraph"/>
        <w:tabs>
          <w:tab w:val="left" w:pos="853"/>
        </w:tabs>
        <w:ind w:left="852" w:right="248"/>
        <w:jc w:val="both"/>
        <w:rPr>
          <w:sz w:val="24"/>
        </w:rPr>
      </w:pPr>
      <w:r>
        <w:rPr>
          <w:b/>
          <w:sz w:val="24"/>
        </w:rPr>
        <w:tab/>
      </w:r>
      <w:r w:rsidR="00B43A6E" w:rsidRPr="00BE0E69">
        <w:rPr>
          <w:b/>
          <w:sz w:val="24"/>
        </w:rPr>
        <w:t xml:space="preserve">A </w:t>
      </w:r>
      <w:r w:rsidR="007370DF">
        <w:rPr>
          <w:b/>
          <w:sz w:val="24"/>
        </w:rPr>
        <w:t>P</w:t>
      </w:r>
      <w:r w:rsidR="00B43A6E" w:rsidRPr="00BE0E69">
        <w:rPr>
          <w:b/>
          <w:sz w:val="24"/>
        </w:rPr>
        <w:t>roactive Annual Review</w:t>
      </w:r>
      <w:r w:rsidR="00794875">
        <w:rPr>
          <w:b/>
          <w:sz w:val="24"/>
        </w:rPr>
        <w:t xml:space="preserve"> or Self-Certification</w:t>
      </w:r>
      <w:r w:rsidR="00B43A6E" w:rsidRPr="00BE0E69">
        <w:rPr>
          <w:b/>
          <w:sz w:val="24"/>
        </w:rPr>
        <w:t xml:space="preserve"> </w:t>
      </w:r>
      <w:r w:rsidR="00B43A6E" w:rsidRPr="00BE0E69">
        <w:rPr>
          <w:sz w:val="24"/>
        </w:rPr>
        <w:t>(relationship</w:t>
      </w:r>
      <w:r w:rsidR="00AA2352" w:rsidRPr="00BE0E69">
        <w:rPr>
          <w:sz w:val="24"/>
        </w:rPr>
        <w:t xml:space="preserve"> management).</w:t>
      </w:r>
    </w:p>
    <w:p w14:paraId="48462CE2" w14:textId="77777777" w:rsidR="00EC4652" w:rsidRDefault="00EC4652">
      <w:pPr>
        <w:pStyle w:val="ListParagraph"/>
        <w:tabs>
          <w:tab w:val="left" w:pos="853"/>
        </w:tabs>
        <w:ind w:left="852" w:right="248"/>
        <w:jc w:val="both"/>
        <w:rPr>
          <w:b/>
          <w:sz w:val="24"/>
        </w:rPr>
      </w:pPr>
      <w:r>
        <w:rPr>
          <w:b/>
          <w:sz w:val="24"/>
        </w:rPr>
        <w:tab/>
      </w:r>
    </w:p>
    <w:p w14:paraId="0B147630" w14:textId="77777777" w:rsidR="0059565B" w:rsidRDefault="00EC4652">
      <w:pPr>
        <w:pStyle w:val="ListParagraph"/>
        <w:tabs>
          <w:tab w:val="left" w:pos="853"/>
        </w:tabs>
        <w:ind w:left="852" w:right="248"/>
        <w:jc w:val="both"/>
        <w:rPr>
          <w:sz w:val="24"/>
        </w:rPr>
      </w:pPr>
      <w:r>
        <w:rPr>
          <w:sz w:val="24"/>
        </w:rPr>
        <w:tab/>
      </w:r>
      <w:r w:rsidR="00B43A6E" w:rsidRPr="00BE0E69">
        <w:rPr>
          <w:sz w:val="24"/>
        </w:rPr>
        <w:t xml:space="preserve">This is an opportunity for the </w:t>
      </w:r>
      <w:r w:rsidR="007370DF">
        <w:rPr>
          <w:sz w:val="24"/>
        </w:rPr>
        <w:t>Provider</w:t>
      </w:r>
      <w:r w:rsidR="00B43A6E" w:rsidRPr="00BE0E69">
        <w:rPr>
          <w:sz w:val="24"/>
        </w:rPr>
        <w:t xml:space="preserve"> to share information about their service, and for the CQT to share information about West Berkshire Council and the CQT’s services. Any changes in care expectations and West Berkshire Council initiatives will also be shared. It is to promote a good working relationship and open lines of communication with all </w:t>
      </w:r>
      <w:r w:rsidR="007370DF">
        <w:rPr>
          <w:sz w:val="24"/>
        </w:rPr>
        <w:t>Provider</w:t>
      </w:r>
      <w:r w:rsidR="00B43A6E" w:rsidRPr="00BE0E69">
        <w:rPr>
          <w:sz w:val="24"/>
        </w:rPr>
        <w:t xml:space="preserve">s the CQT has oversight </w:t>
      </w:r>
      <w:r w:rsidR="00B43A6E" w:rsidRPr="00BE0E69">
        <w:rPr>
          <w:spacing w:val="1"/>
          <w:sz w:val="24"/>
        </w:rPr>
        <w:t>of</w:t>
      </w:r>
      <w:hyperlink w:anchor="_bookmark12" w:history="1">
        <w:r w:rsidR="00B43A6E" w:rsidRPr="00BE0E69">
          <w:rPr>
            <w:spacing w:val="1"/>
            <w:position w:val="11"/>
            <w:sz w:val="16"/>
          </w:rPr>
          <w:t>5</w:t>
        </w:r>
      </w:hyperlink>
      <w:r w:rsidR="00B43A6E" w:rsidRPr="00BE0E69">
        <w:rPr>
          <w:spacing w:val="1"/>
          <w:sz w:val="24"/>
        </w:rPr>
        <w:t xml:space="preserve">.  </w:t>
      </w:r>
      <w:r w:rsidR="00B43A6E" w:rsidRPr="00BE0E69">
        <w:rPr>
          <w:sz w:val="24"/>
        </w:rPr>
        <w:t>The visit to</w:t>
      </w:r>
      <w:r w:rsidR="00B43A6E" w:rsidRPr="00BE0E69">
        <w:rPr>
          <w:spacing w:val="-32"/>
          <w:sz w:val="24"/>
        </w:rPr>
        <w:t xml:space="preserve"> </w:t>
      </w:r>
      <w:r w:rsidR="00B43A6E" w:rsidRPr="00BE0E69">
        <w:rPr>
          <w:sz w:val="24"/>
        </w:rPr>
        <w:t>the</w:t>
      </w:r>
      <w:r w:rsidR="00794875">
        <w:rPr>
          <w:sz w:val="24"/>
        </w:rPr>
        <w:t xml:space="preserve"> </w:t>
      </w:r>
      <w:r w:rsidR="00794875" w:rsidRPr="00794875">
        <w:rPr>
          <w:sz w:val="24"/>
        </w:rPr>
        <w:t>Premises will last no longer than 1 ½ hours</w:t>
      </w:r>
      <w:r w:rsidR="00794875">
        <w:rPr>
          <w:sz w:val="24"/>
        </w:rPr>
        <w:t>. The CQO</w:t>
      </w:r>
      <w:r w:rsidR="00794875" w:rsidRPr="00794875">
        <w:rPr>
          <w:sz w:val="24"/>
        </w:rPr>
        <w:t xml:space="preserve"> will complete a</w:t>
      </w:r>
      <w:r w:rsidR="00A01F1A">
        <w:rPr>
          <w:sz w:val="24"/>
        </w:rPr>
        <w:t>n annual review</w:t>
      </w:r>
      <w:r w:rsidR="00794875">
        <w:rPr>
          <w:sz w:val="24"/>
        </w:rPr>
        <w:t xml:space="preserve"> form record during this visit which </w:t>
      </w:r>
      <w:r w:rsidR="00794875" w:rsidRPr="00794875">
        <w:rPr>
          <w:sz w:val="24"/>
        </w:rPr>
        <w:t xml:space="preserve">is shared with the </w:t>
      </w:r>
      <w:r w:rsidR="007370DF">
        <w:rPr>
          <w:sz w:val="24"/>
        </w:rPr>
        <w:t>Provider</w:t>
      </w:r>
      <w:r w:rsidR="00794875" w:rsidRPr="00794875">
        <w:rPr>
          <w:sz w:val="24"/>
        </w:rPr>
        <w:t xml:space="preserve"> for their information. If any concerns are noted during the review the CQO will arrange a Reactive Review.</w:t>
      </w:r>
    </w:p>
    <w:p w14:paraId="3E19F50D" w14:textId="77777777" w:rsidR="0059565B" w:rsidRDefault="0059565B">
      <w:pPr>
        <w:pStyle w:val="ListParagraph"/>
        <w:tabs>
          <w:tab w:val="left" w:pos="853"/>
        </w:tabs>
        <w:ind w:left="852" w:right="248"/>
        <w:jc w:val="both"/>
        <w:rPr>
          <w:sz w:val="24"/>
        </w:rPr>
      </w:pPr>
    </w:p>
    <w:p w14:paraId="55FC2B7F" w14:textId="77777777" w:rsidR="0003791D" w:rsidRDefault="0003791D">
      <w:pPr>
        <w:pStyle w:val="ListParagraph"/>
        <w:tabs>
          <w:tab w:val="left" w:pos="853"/>
        </w:tabs>
        <w:ind w:left="852" w:right="248"/>
        <w:jc w:val="both"/>
        <w:rPr>
          <w:sz w:val="24"/>
        </w:rPr>
      </w:pPr>
    </w:p>
    <w:p w14:paraId="76D27281" w14:textId="77777777" w:rsidR="0003791D" w:rsidRDefault="0003791D">
      <w:pPr>
        <w:pStyle w:val="ListParagraph"/>
        <w:tabs>
          <w:tab w:val="left" w:pos="853"/>
        </w:tabs>
        <w:ind w:left="852" w:right="248"/>
        <w:jc w:val="both"/>
        <w:rPr>
          <w:sz w:val="24"/>
        </w:rPr>
      </w:pPr>
    </w:p>
    <w:p w14:paraId="783F5306" w14:textId="77777777" w:rsidR="0003791D" w:rsidRDefault="0003791D">
      <w:pPr>
        <w:pStyle w:val="ListParagraph"/>
        <w:tabs>
          <w:tab w:val="left" w:pos="853"/>
        </w:tabs>
        <w:ind w:left="852" w:right="248"/>
        <w:jc w:val="both"/>
        <w:rPr>
          <w:sz w:val="24"/>
        </w:rPr>
      </w:pPr>
    </w:p>
    <w:p w14:paraId="7CE7E3E4" w14:textId="77777777" w:rsidR="0059565B" w:rsidRPr="00BE0E69" w:rsidRDefault="0059565B" w:rsidP="0059565B">
      <w:pPr>
        <w:spacing w:before="39"/>
        <w:ind w:left="132"/>
        <w:jc w:val="both"/>
        <w:rPr>
          <w:sz w:val="20"/>
        </w:rPr>
      </w:pPr>
      <w:r w:rsidRPr="00BE0E69">
        <w:rPr>
          <w:position w:val="10"/>
          <w:sz w:val="13"/>
        </w:rPr>
        <w:t xml:space="preserve">5 </w:t>
      </w:r>
      <w:r w:rsidRPr="00BE0E69">
        <w:rPr>
          <w:sz w:val="20"/>
        </w:rPr>
        <w:t xml:space="preserve">This ensures WBC gathers intelligence from all </w:t>
      </w:r>
      <w:r>
        <w:rPr>
          <w:sz w:val="20"/>
        </w:rPr>
        <w:t>Provider</w:t>
      </w:r>
      <w:r w:rsidRPr="00BE0E69">
        <w:rPr>
          <w:sz w:val="20"/>
        </w:rPr>
        <w:t>s in West Berkshire regardless of whether WBC</w:t>
      </w:r>
    </w:p>
    <w:p w14:paraId="671EA4A7" w14:textId="77777777" w:rsidR="0059565B" w:rsidRPr="00BE0E69" w:rsidRDefault="0059565B" w:rsidP="0059565B">
      <w:pPr>
        <w:tabs>
          <w:tab w:val="left" w:pos="9799"/>
        </w:tabs>
        <w:ind w:left="104"/>
        <w:jc w:val="both"/>
        <w:rPr>
          <w:sz w:val="20"/>
        </w:rPr>
        <w:sectPr w:rsidR="0059565B" w:rsidRPr="00BE0E69">
          <w:footerReference w:type="default" r:id="rId13"/>
          <w:pgSz w:w="11910" w:h="16840"/>
          <w:pgMar w:top="1040" w:right="1000" w:bottom="1020" w:left="1000" w:header="0" w:footer="823" w:gutter="0"/>
          <w:pgNumType w:start="7"/>
          <w:cols w:space="720"/>
        </w:sectPr>
      </w:pPr>
      <w:r w:rsidRPr="00BE0E69">
        <w:rPr>
          <w:spacing w:val="-27"/>
          <w:w w:val="99"/>
          <w:sz w:val="20"/>
          <w:u w:val="single"/>
        </w:rPr>
        <w:t xml:space="preserve"> </w:t>
      </w:r>
      <w:r w:rsidRPr="00BE0E69">
        <w:rPr>
          <w:sz w:val="20"/>
          <w:u w:val="single"/>
        </w:rPr>
        <w:t>Commission</w:t>
      </w:r>
      <w:r w:rsidRPr="00BE0E69">
        <w:rPr>
          <w:spacing w:val="-5"/>
          <w:sz w:val="20"/>
          <w:u w:val="single"/>
        </w:rPr>
        <w:t xml:space="preserve"> </w:t>
      </w:r>
      <w:r w:rsidRPr="00BE0E69">
        <w:rPr>
          <w:sz w:val="20"/>
          <w:u w:val="single"/>
        </w:rPr>
        <w:t>from them ensuring</w:t>
      </w:r>
      <w:r w:rsidRPr="00BE0E69">
        <w:rPr>
          <w:spacing w:val="-3"/>
          <w:sz w:val="20"/>
          <w:u w:val="single"/>
        </w:rPr>
        <w:t xml:space="preserve"> </w:t>
      </w:r>
      <w:r w:rsidRPr="00BE0E69">
        <w:rPr>
          <w:sz w:val="20"/>
          <w:u w:val="single"/>
        </w:rPr>
        <w:t>emergent</w:t>
      </w:r>
      <w:r w:rsidRPr="00BE0E69">
        <w:rPr>
          <w:spacing w:val="-5"/>
          <w:sz w:val="20"/>
          <w:u w:val="single"/>
        </w:rPr>
        <w:t xml:space="preserve"> </w:t>
      </w:r>
      <w:r w:rsidRPr="00BE0E69">
        <w:rPr>
          <w:sz w:val="20"/>
          <w:u w:val="single"/>
        </w:rPr>
        <w:t>issues</w:t>
      </w:r>
      <w:r w:rsidRPr="00BE0E69">
        <w:rPr>
          <w:spacing w:val="-4"/>
          <w:sz w:val="20"/>
          <w:u w:val="single"/>
        </w:rPr>
        <w:t xml:space="preserve"> </w:t>
      </w:r>
      <w:r w:rsidRPr="00BE0E69">
        <w:rPr>
          <w:sz w:val="20"/>
          <w:u w:val="single"/>
        </w:rPr>
        <w:t>that</w:t>
      </w:r>
      <w:r w:rsidRPr="00BE0E69">
        <w:rPr>
          <w:spacing w:val="-3"/>
          <w:sz w:val="20"/>
          <w:u w:val="single"/>
        </w:rPr>
        <w:t xml:space="preserve"> </w:t>
      </w:r>
      <w:r w:rsidRPr="00BE0E69">
        <w:rPr>
          <w:sz w:val="20"/>
          <w:u w:val="single"/>
        </w:rPr>
        <w:t>may</w:t>
      </w:r>
      <w:r w:rsidRPr="00BE0E69">
        <w:rPr>
          <w:spacing w:val="-8"/>
          <w:sz w:val="20"/>
          <w:u w:val="single"/>
        </w:rPr>
        <w:t xml:space="preserve"> </w:t>
      </w:r>
      <w:r w:rsidRPr="00BE0E69">
        <w:rPr>
          <w:sz w:val="20"/>
          <w:u w:val="single"/>
        </w:rPr>
        <w:t>affect</w:t>
      </w:r>
      <w:r w:rsidRPr="00BE0E69">
        <w:rPr>
          <w:spacing w:val="-5"/>
          <w:sz w:val="20"/>
          <w:u w:val="single"/>
        </w:rPr>
        <w:t xml:space="preserve"> </w:t>
      </w:r>
      <w:r w:rsidRPr="00BE0E69">
        <w:rPr>
          <w:sz w:val="20"/>
          <w:u w:val="single"/>
        </w:rPr>
        <w:t>business</w:t>
      </w:r>
      <w:r w:rsidRPr="00BE0E69">
        <w:rPr>
          <w:spacing w:val="-4"/>
          <w:sz w:val="20"/>
          <w:u w:val="single"/>
        </w:rPr>
        <w:t xml:space="preserve"> </w:t>
      </w:r>
      <w:r w:rsidRPr="00BE0E69">
        <w:rPr>
          <w:sz w:val="20"/>
          <w:u w:val="single"/>
        </w:rPr>
        <w:t>continuity</w:t>
      </w:r>
      <w:r w:rsidRPr="00BE0E69">
        <w:rPr>
          <w:spacing w:val="-8"/>
          <w:sz w:val="20"/>
          <w:u w:val="single"/>
        </w:rPr>
        <w:t xml:space="preserve"> </w:t>
      </w:r>
      <w:r w:rsidRPr="00BE0E69">
        <w:rPr>
          <w:sz w:val="20"/>
          <w:u w:val="single"/>
        </w:rPr>
        <w:t>are</w:t>
      </w:r>
      <w:r w:rsidRPr="00BE0E69">
        <w:rPr>
          <w:spacing w:val="-5"/>
          <w:sz w:val="20"/>
          <w:u w:val="single"/>
        </w:rPr>
        <w:t xml:space="preserve"> </w:t>
      </w:r>
      <w:r w:rsidRPr="00BE0E69">
        <w:rPr>
          <w:sz w:val="20"/>
          <w:u w:val="single"/>
        </w:rPr>
        <w:t>known</w:t>
      </w:r>
      <w:r w:rsidRPr="00BE0E69">
        <w:rPr>
          <w:sz w:val="20"/>
          <w:u w:val="single"/>
        </w:rPr>
        <w:tab/>
      </w:r>
    </w:p>
    <w:p w14:paraId="570A5622" w14:textId="77777777" w:rsidR="0059565B" w:rsidRDefault="0059565B">
      <w:pPr>
        <w:pStyle w:val="ListParagraph"/>
        <w:tabs>
          <w:tab w:val="left" w:pos="853"/>
        </w:tabs>
        <w:ind w:left="852" w:right="248"/>
        <w:jc w:val="both"/>
        <w:rPr>
          <w:sz w:val="24"/>
        </w:rPr>
      </w:pPr>
    </w:p>
    <w:p w14:paraId="3E5FAB1E" w14:textId="77777777" w:rsidR="0059565B" w:rsidRDefault="0059565B">
      <w:pPr>
        <w:pStyle w:val="ListParagraph"/>
        <w:tabs>
          <w:tab w:val="left" w:pos="853"/>
        </w:tabs>
        <w:ind w:left="852" w:right="248"/>
        <w:jc w:val="both"/>
        <w:rPr>
          <w:sz w:val="24"/>
        </w:rPr>
      </w:pPr>
    </w:p>
    <w:p w14:paraId="655E49EE" w14:textId="177EE384" w:rsidR="00AC33E1" w:rsidRDefault="00AC33E1">
      <w:pPr>
        <w:pStyle w:val="ListParagraph"/>
        <w:tabs>
          <w:tab w:val="left" w:pos="853"/>
        </w:tabs>
        <w:ind w:left="852" w:right="248"/>
        <w:jc w:val="both"/>
        <w:rPr>
          <w:sz w:val="24"/>
        </w:rPr>
      </w:pPr>
      <w:r>
        <w:rPr>
          <w:sz w:val="24"/>
        </w:rPr>
        <w:t xml:space="preserve"> </w:t>
      </w:r>
      <w:r w:rsidR="0003791D">
        <w:rPr>
          <w:sz w:val="24"/>
        </w:rPr>
        <w:tab/>
      </w:r>
      <w:r>
        <w:rPr>
          <w:sz w:val="24"/>
        </w:rPr>
        <w:t xml:space="preserve">If a visit has not been arranged to complete this review than the CQT will request the </w:t>
      </w:r>
      <w:r w:rsidR="007370DF">
        <w:rPr>
          <w:sz w:val="24"/>
        </w:rPr>
        <w:t>Provider</w:t>
      </w:r>
      <w:r>
        <w:rPr>
          <w:sz w:val="24"/>
        </w:rPr>
        <w:t xml:space="preserve"> complete this via a self-certification form which should be forwarded to </w:t>
      </w:r>
      <w:hyperlink r:id="rId14" w:history="1">
        <w:r w:rsidRPr="008158AA">
          <w:rPr>
            <w:rStyle w:val="Hyperlink"/>
            <w:sz w:val="24"/>
          </w:rPr>
          <w:t>carequality@westberks.gov.uk</w:t>
        </w:r>
      </w:hyperlink>
      <w:r>
        <w:rPr>
          <w:sz w:val="24"/>
        </w:rPr>
        <w:t xml:space="preserve"> within 14 working days. Following receipt of this the CQT may arrange to attend a visit of the provision if concerns are raised. </w:t>
      </w:r>
    </w:p>
    <w:p w14:paraId="5C811B02" w14:textId="77777777" w:rsidR="00AC33E1" w:rsidRDefault="00AC33E1">
      <w:pPr>
        <w:pStyle w:val="ListParagraph"/>
        <w:tabs>
          <w:tab w:val="left" w:pos="853"/>
        </w:tabs>
        <w:ind w:left="852" w:right="248"/>
        <w:jc w:val="both"/>
        <w:rPr>
          <w:sz w:val="24"/>
        </w:rPr>
      </w:pPr>
    </w:p>
    <w:p w14:paraId="4DDF64FA" w14:textId="7C17CD54" w:rsidR="00EC4652" w:rsidRDefault="00AC33E1">
      <w:pPr>
        <w:pStyle w:val="ListParagraph"/>
        <w:tabs>
          <w:tab w:val="left" w:pos="853"/>
        </w:tabs>
        <w:ind w:left="852" w:right="248"/>
        <w:jc w:val="both"/>
        <w:rPr>
          <w:sz w:val="24"/>
        </w:rPr>
      </w:pPr>
      <w:r>
        <w:rPr>
          <w:sz w:val="24"/>
        </w:rPr>
        <w:tab/>
      </w:r>
      <w:r w:rsidRPr="00AC33E1">
        <w:rPr>
          <w:b/>
          <w:sz w:val="24"/>
        </w:rPr>
        <w:t xml:space="preserve">A </w:t>
      </w:r>
      <w:r w:rsidR="00EC4652">
        <w:rPr>
          <w:b/>
          <w:sz w:val="24"/>
        </w:rPr>
        <w:t>P</w:t>
      </w:r>
      <w:r w:rsidRPr="00AC33E1">
        <w:rPr>
          <w:b/>
          <w:sz w:val="24"/>
        </w:rPr>
        <w:t>roactive Thematic Review</w:t>
      </w:r>
      <w:r w:rsidRPr="00AC33E1">
        <w:rPr>
          <w:sz w:val="24"/>
        </w:rPr>
        <w:t xml:space="preserve"> </w:t>
      </w:r>
    </w:p>
    <w:p w14:paraId="20C621BC" w14:textId="77777777" w:rsidR="00EC4652" w:rsidRDefault="00EC4652">
      <w:pPr>
        <w:pStyle w:val="ListParagraph"/>
        <w:tabs>
          <w:tab w:val="left" w:pos="853"/>
        </w:tabs>
        <w:ind w:left="852" w:right="248"/>
        <w:jc w:val="both"/>
        <w:rPr>
          <w:sz w:val="24"/>
        </w:rPr>
      </w:pPr>
    </w:p>
    <w:p w14:paraId="005EBE1A" w14:textId="48870313" w:rsidR="00AC33E1" w:rsidRPr="00AC33E1" w:rsidRDefault="00EC4652">
      <w:pPr>
        <w:pStyle w:val="ListParagraph"/>
        <w:tabs>
          <w:tab w:val="left" w:pos="853"/>
        </w:tabs>
        <w:ind w:left="852" w:right="248"/>
        <w:jc w:val="both"/>
        <w:rPr>
          <w:sz w:val="24"/>
        </w:rPr>
      </w:pPr>
      <w:r>
        <w:rPr>
          <w:sz w:val="24"/>
        </w:rPr>
        <w:tab/>
      </w:r>
      <w:r w:rsidR="00AC33E1" w:rsidRPr="00AC33E1">
        <w:rPr>
          <w:sz w:val="24"/>
        </w:rPr>
        <w:t xml:space="preserve">These are undertaken with a selection of </w:t>
      </w:r>
      <w:r w:rsidR="007370DF">
        <w:rPr>
          <w:sz w:val="24"/>
        </w:rPr>
        <w:t>Provider</w:t>
      </w:r>
      <w:r w:rsidR="00AC33E1" w:rsidRPr="00AC33E1">
        <w:rPr>
          <w:sz w:val="24"/>
        </w:rPr>
        <w:t>s. They are an in-depth review on a specific theme, for example finances. They will last no more than 3 hours.</w:t>
      </w:r>
      <w:r w:rsidR="00AC33E1" w:rsidRPr="00AC33E1">
        <w:rPr>
          <w:sz w:val="24"/>
        </w:rPr>
        <w:tab/>
        <w:t xml:space="preserve">Each review will be carried out in the same way and will allow the CQT to look in depth at the specific topic of review. During Thematic Reviews the CQT will not be looking at other areas of the </w:t>
      </w:r>
      <w:r w:rsidR="007370DF">
        <w:rPr>
          <w:sz w:val="24"/>
        </w:rPr>
        <w:t>Provider</w:t>
      </w:r>
      <w:r w:rsidR="00AC33E1" w:rsidRPr="00AC33E1">
        <w:rPr>
          <w:sz w:val="24"/>
        </w:rPr>
        <w:t xml:space="preserve">’s service, </w:t>
      </w:r>
      <w:r w:rsidR="00584704" w:rsidRPr="00AC33E1">
        <w:rPr>
          <w:sz w:val="24"/>
        </w:rPr>
        <w:t>if,</w:t>
      </w:r>
      <w:r w:rsidR="00AC33E1" w:rsidRPr="00AC33E1">
        <w:rPr>
          <w:sz w:val="24"/>
        </w:rPr>
        <w:t xml:space="preserve"> </w:t>
      </w:r>
      <w:r w:rsidR="00584704" w:rsidRPr="00AC33E1">
        <w:rPr>
          <w:sz w:val="24"/>
        </w:rPr>
        <w:t>however,</w:t>
      </w:r>
      <w:r w:rsidR="00AC33E1" w:rsidRPr="00AC33E1">
        <w:rPr>
          <w:sz w:val="24"/>
        </w:rPr>
        <w:t xml:space="preserve"> </w:t>
      </w:r>
      <w:r w:rsidR="007370DF">
        <w:rPr>
          <w:sz w:val="24"/>
        </w:rPr>
        <w:t>Provider</w:t>
      </w:r>
      <w:r w:rsidR="00AC33E1" w:rsidRPr="00AC33E1">
        <w:rPr>
          <w:sz w:val="24"/>
        </w:rPr>
        <w:t xml:space="preserve">s would like to discuss any other areas a further visit can be arranged. The CQO will record their findings and if relevant prepare an agreed </w:t>
      </w:r>
      <w:r>
        <w:rPr>
          <w:sz w:val="24"/>
        </w:rPr>
        <w:t>i</w:t>
      </w:r>
      <w:r w:rsidR="00AC33E1" w:rsidRPr="00AC33E1">
        <w:rPr>
          <w:sz w:val="24"/>
        </w:rPr>
        <w:t xml:space="preserve">mprovement plan with the </w:t>
      </w:r>
      <w:r w:rsidR="007370DF">
        <w:rPr>
          <w:sz w:val="24"/>
        </w:rPr>
        <w:t>Provider</w:t>
      </w:r>
      <w:r w:rsidR="00AC33E1" w:rsidRPr="00AC33E1">
        <w:rPr>
          <w:sz w:val="24"/>
        </w:rPr>
        <w:t xml:space="preserve"> at the review. If any concerns are noted during the review the CQO will arrange a </w:t>
      </w:r>
      <w:r>
        <w:rPr>
          <w:sz w:val="24"/>
        </w:rPr>
        <w:t>r</w:t>
      </w:r>
      <w:r w:rsidR="00AC33E1" w:rsidRPr="00AC33E1">
        <w:rPr>
          <w:sz w:val="24"/>
        </w:rPr>
        <w:t xml:space="preserve">eactive </w:t>
      </w:r>
      <w:r>
        <w:rPr>
          <w:sz w:val="24"/>
        </w:rPr>
        <w:t>r</w:t>
      </w:r>
      <w:r w:rsidR="00AC33E1" w:rsidRPr="00AC33E1">
        <w:rPr>
          <w:sz w:val="24"/>
        </w:rPr>
        <w:t xml:space="preserve">eview to follow up on the </w:t>
      </w:r>
      <w:r>
        <w:rPr>
          <w:sz w:val="24"/>
        </w:rPr>
        <w:t>i</w:t>
      </w:r>
      <w:r w:rsidR="00AC33E1" w:rsidRPr="00AC33E1">
        <w:rPr>
          <w:sz w:val="24"/>
        </w:rPr>
        <w:t>mprovement plan and/or explore other areas of service delivery.</w:t>
      </w:r>
    </w:p>
    <w:p w14:paraId="4DAF9DA6" w14:textId="77777777" w:rsidR="00AC33E1" w:rsidRPr="00AC33E1" w:rsidRDefault="00AC33E1">
      <w:pPr>
        <w:pStyle w:val="ListParagraph"/>
        <w:tabs>
          <w:tab w:val="left" w:pos="853"/>
        </w:tabs>
        <w:ind w:left="852" w:right="248"/>
        <w:jc w:val="both"/>
        <w:rPr>
          <w:sz w:val="24"/>
        </w:rPr>
      </w:pPr>
    </w:p>
    <w:p w14:paraId="1A439DA0" w14:textId="77777777" w:rsidR="00EC4652" w:rsidRDefault="00AC33E1">
      <w:pPr>
        <w:pStyle w:val="ListParagraph"/>
        <w:tabs>
          <w:tab w:val="left" w:pos="853"/>
        </w:tabs>
        <w:ind w:left="852" w:right="248" w:firstLine="0"/>
        <w:jc w:val="both"/>
        <w:rPr>
          <w:sz w:val="24"/>
        </w:rPr>
      </w:pPr>
      <w:r w:rsidRPr="00AC33E1">
        <w:rPr>
          <w:b/>
          <w:sz w:val="24"/>
        </w:rPr>
        <w:t>Reactive Review</w:t>
      </w:r>
      <w:r w:rsidRPr="00AC33E1">
        <w:rPr>
          <w:sz w:val="24"/>
        </w:rPr>
        <w:t xml:space="preserve"> </w:t>
      </w:r>
    </w:p>
    <w:p w14:paraId="1A48B3E6" w14:textId="77777777" w:rsidR="00EC4652" w:rsidRDefault="00EC4652">
      <w:pPr>
        <w:pStyle w:val="ListParagraph"/>
        <w:tabs>
          <w:tab w:val="left" w:pos="853"/>
        </w:tabs>
        <w:ind w:left="852" w:right="248" w:firstLine="0"/>
        <w:jc w:val="both"/>
        <w:rPr>
          <w:sz w:val="24"/>
        </w:rPr>
      </w:pPr>
    </w:p>
    <w:p w14:paraId="030613F4" w14:textId="1FB9E8CF" w:rsidR="00917942" w:rsidRDefault="00AC33E1">
      <w:pPr>
        <w:pStyle w:val="ListParagraph"/>
        <w:tabs>
          <w:tab w:val="left" w:pos="853"/>
        </w:tabs>
        <w:ind w:left="852" w:right="248" w:firstLine="0"/>
        <w:jc w:val="both"/>
        <w:rPr>
          <w:sz w:val="24"/>
        </w:rPr>
      </w:pPr>
      <w:r w:rsidRPr="00AC33E1">
        <w:rPr>
          <w:sz w:val="24"/>
        </w:rPr>
        <w:t xml:space="preserve">These are arranged because the </w:t>
      </w:r>
      <w:r w:rsidR="007370DF">
        <w:rPr>
          <w:sz w:val="24"/>
        </w:rPr>
        <w:t>Provider</w:t>
      </w:r>
      <w:r w:rsidRPr="00AC33E1">
        <w:rPr>
          <w:sz w:val="24"/>
        </w:rPr>
        <w:t xml:space="preserve"> is rated red or amber on the Risk Matrix, or because a </w:t>
      </w:r>
      <w:r w:rsidR="007370DF">
        <w:rPr>
          <w:sz w:val="24"/>
        </w:rPr>
        <w:t>Provider</w:t>
      </w:r>
      <w:r w:rsidRPr="00AC33E1">
        <w:rPr>
          <w:sz w:val="24"/>
        </w:rPr>
        <w:t xml:space="preserve"> is already working </w:t>
      </w:r>
      <w:r w:rsidR="00584704" w:rsidRPr="00AC33E1">
        <w:rPr>
          <w:sz w:val="24"/>
        </w:rPr>
        <w:t>on</w:t>
      </w:r>
      <w:r w:rsidRPr="00AC33E1">
        <w:rPr>
          <w:sz w:val="24"/>
        </w:rPr>
        <w:t xml:space="preserve"> an </w:t>
      </w:r>
      <w:r w:rsidR="00EC4652">
        <w:rPr>
          <w:sz w:val="24"/>
        </w:rPr>
        <w:t>i</w:t>
      </w:r>
      <w:r w:rsidRPr="00AC33E1">
        <w:rPr>
          <w:sz w:val="24"/>
        </w:rPr>
        <w:t xml:space="preserve">mprovement plan and the CQT </w:t>
      </w:r>
      <w:r w:rsidR="0059565B" w:rsidRPr="00AC33E1">
        <w:rPr>
          <w:sz w:val="24"/>
        </w:rPr>
        <w:t>wants</w:t>
      </w:r>
      <w:r w:rsidRPr="00AC33E1">
        <w:rPr>
          <w:sz w:val="24"/>
        </w:rPr>
        <w:t xml:space="preserve"> to review progress. There will also be occasions where the CQT has received information that there may be issues relating to a </w:t>
      </w:r>
      <w:r w:rsidR="007370DF">
        <w:rPr>
          <w:sz w:val="24"/>
        </w:rPr>
        <w:t>Provider</w:t>
      </w:r>
      <w:r w:rsidRPr="00AC33E1">
        <w:rPr>
          <w:sz w:val="24"/>
        </w:rPr>
        <w:t>s provision of care which puts clients at risk and therefore a visit will be arranged despite having a green rating on the Risk Matrix.  This visit will be no longer than 3 hours.</w:t>
      </w:r>
    </w:p>
    <w:p w14:paraId="1C4E08FD" w14:textId="77777777" w:rsidR="00AC33E1" w:rsidRDefault="00AC33E1">
      <w:pPr>
        <w:pStyle w:val="ListParagraph"/>
        <w:tabs>
          <w:tab w:val="left" w:pos="853"/>
        </w:tabs>
        <w:ind w:left="852" w:right="248" w:firstLine="0"/>
        <w:jc w:val="both"/>
        <w:rPr>
          <w:sz w:val="24"/>
        </w:rPr>
      </w:pPr>
    </w:p>
    <w:p w14:paraId="3C981157" w14:textId="77777777" w:rsidR="00AC33E1" w:rsidRPr="00564AE9" w:rsidRDefault="00AC33E1" w:rsidP="00564AE9">
      <w:pPr>
        <w:tabs>
          <w:tab w:val="left" w:pos="853"/>
        </w:tabs>
        <w:ind w:right="248"/>
        <w:jc w:val="both"/>
        <w:rPr>
          <w:sz w:val="24"/>
        </w:rPr>
      </w:pPr>
    </w:p>
    <w:p w14:paraId="2792158A" w14:textId="1F4E7AAA" w:rsidR="00917942" w:rsidRPr="00BE0E69" w:rsidRDefault="004C2A97" w:rsidP="0059565B">
      <w:pPr>
        <w:pStyle w:val="BodyText"/>
        <w:spacing w:before="1"/>
        <w:jc w:val="both"/>
      </w:pPr>
      <w:r>
        <w:pict w14:anchorId="6273C985">
          <v:line id="_x0000_s1026" style="position:absolute;left:0;text-align:left;z-index:1096;mso-wrap-distance-left:0;mso-wrap-distance-right:0;mso-position-horizontal-relative:page" from="56.65pt,16.7pt" to="200.65pt,16.7pt" strokeweight=".6pt">
            <w10:wrap type="topAndBottom" anchorx="page"/>
          </v:line>
        </w:pict>
      </w:r>
      <w:bookmarkStart w:id="48" w:name="_bookmark12"/>
      <w:bookmarkStart w:id="49" w:name="8.2._All_reviews_may_include_visits_to_l"/>
      <w:bookmarkEnd w:id="48"/>
      <w:bookmarkEnd w:id="49"/>
      <w:r w:rsidR="00B43A6E" w:rsidRPr="00BE0E69">
        <w:t xml:space="preserve">All reviews may include visits to locations of service delivery (including </w:t>
      </w:r>
      <w:r w:rsidR="00EC4652">
        <w:t>s</w:t>
      </w:r>
      <w:r w:rsidR="00B43A6E" w:rsidRPr="00BE0E69">
        <w:t xml:space="preserve">ervice </w:t>
      </w:r>
      <w:r w:rsidR="0059565B">
        <w:t>u</w:t>
      </w:r>
      <w:r w:rsidR="0059565B" w:rsidRPr="00BE0E69">
        <w:t>sers’</w:t>
      </w:r>
      <w:r w:rsidR="00B43A6E" w:rsidRPr="00BE0E69">
        <w:t xml:space="preserve"> homes) and</w:t>
      </w:r>
      <w:r w:rsidR="00B43A6E" w:rsidRPr="00BE0E69">
        <w:rPr>
          <w:spacing w:val="-11"/>
        </w:rPr>
        <w:t xml:space="preserve"> </w:t>
      </w:r>
      <w:r w:rsidR="00B43A6E" w:rsidRPr="00BE0E69">
        <w:t>offices.</w:t>
      </w:r>
    </w:p>
    <w:p w14:paraId="2A511CC3" w14:textId="77777777" w:rsidR="00917942" w:rsidRPr="00BE0E69" w:rsidRDefault="00917942" w:rsidP="007370DF">
      <w:pPr>
        <w:pStyle w:val="BodyText"/>
        <w:spacing w:before="9"/>
        <w:jc w:val="both"/>
        <w:rPr>
          <w:sz w:val="20"/>
        </w:rPr>
      </w:pPr>
    </w:p>
    <w:p w14:paraId="32BF2133" w14:textId="662B1657" w:rsidR="00917942" w:rsidRPr="00564AE9" w:rsidRDefault="00B43A6E" w:rsidP="00564AE9">
      <w:pPr>
        <w:pStyle w:val="ListParagraph"/>
        <w:tabs>
          <w:tab w:val="left" w:pos="872"/>
          <w:tab w:val="left" w:pos="873"/>
        </w:tabs>
        <w:spacing w:before="9"/>
        <w:ind w:right="149" w:firstLine="0"/>
        <w:jc w:val="both"/>
        <w:rPr>
          <w:sz w:val="20"/>
        </w:rPr>
      </w:pPr>
      <w:bookmarkStart w:id="50" w:name="8.3._CQO’s_may_be_accompanied_by_another"/>
      <w:bookmarkEnd w:id="50"/>
      <w:r w:rsidRPr="00BE0E69">
        <w:rPr>
          <w:sz w:val="24"/>
        </w:rPr>
        <w:t>CQO’s may be accompanied by another officer of West Berkshire Council and/or an external agency during any</w:t>
      </w:r>
      <w:r w:rsidRPr="00564AE9">
        <w:rPr>
          <w:spacing w:val="-19"/>
          <w:sz w:val="24"/>
        </w:rPr>
        <w:t xml:space="preserve"> </w:t>
      </w:r>
      <w:r w:rsidRPr="00BE0E69">
        <w:rPr>
          <w:sz w:val="24"/>
        </w:rPr>
        <w:t>review.</w:t>
      </w:r>
      <w:r w:rsidR="00C05BE1" w:rsidRPr="00BE0E69">
        <w:rPr>
          <w:sz w:val="24"/>
        </w:rPr>
        <w:t xml:space="preserve"> Please refer to the </w:t>
      </w:r>
      <w:r w:rsidR="007A7970">
        <w:rPr>
          <w:sz w:val="24"/>
        </w:rPr>
        <w:t>Collaborative Working Document</w:t>
      </w:r>
      <w:r w:rsidR="00A3505D">
        <w:rPr>
          <w:sz w:val="24"/>
        </w:rPr>
        <w:t>.</w:t>
      </w:r>
      <w:r w:rsidR="00253A84">
        <w:rPr>
          <w:sz w:val="24"/>
        </w:rPr>
        <w:t xml:space="preserve"> </w:t>
      </w:r>
      <w:r w:rsidR="00253A84">
        <w:rPr>
          <w:sz w:val="24"/>
        </w:rPr>
        <w:br/>
      </w:r>
      <w:hyperlink r:id="rId15" w:history="1">
        <w:r w:rsidR="00253A84" w:rsidRPr="005E31C3">
          <w:rPr>
            <w:rStyle w:val="Hyperlink"/>
            <w:sz w:val="24"/>
          </w:rPr>
          <w:t>https://www.westberks.gov.uk/media/45828/A-Collaborative-Working-with-Commissioning/pdf/A_Collaborative_Working_with_Commissioning.pdf?m=636651754724900000</w:t>
        </w:r>
      </w:hyperlink>
      <w:r w:rsidR="00253A84">
        <w:rPr>
          <w:sz w:val="24"/>
        </w:rPr>
        <w:br/>
      </w:r>
      <w:hyperlink r:id="rId16" w:history="1">
        <w:r w:rsidR="00253A84" w:rsidRPr="005E31C3">
          <w:rPr>
            <w:rStyle w:val="Hyperlink"/>
            <w:sz w:val="24"/>
          </w:rPr>
          <w:t>https://www.westberks.gov.uk/media/45830/A-Collaborative-Working-with-Safeguarding1/pdf/A_Collaborative_Working_with_Safeguarding1.pdf?m=636651754733070000</w:t>
        </w:r>
      </w:hyperlink>
      <w:r w:rsidR="00253A84">
        <w:rPr>
          <w:sz w:val="24"/>
        </w:rPr>
        <w:br/>
      </w:r>
      <w:hyperlink r:id="rId17" w:history="1">
        <w:r w:rsidR="00253A84" w:rsidRPr="005E31C3">
          <w:rPr>
            <w:rStyle w:val="Hyperlink"/>
            <w:sz w:val="24"/>
          </w:rPr>
          <w:t>https://www.westberks.gov.uk/media/45831/A-Collaborative-Working-with-The-Complaints-and-Public-Liaison-Officer1/pdf/A_Collaborative_Working_with_The_Complaints_and_Public_Liaison_Officer1.pdf?m=636651754737170000</w:t>
        </w:r>
      </w:hyperlink>
      <w:r w:rsidR="00253A84">
        <w:rPr>
          <w:sz w:val="24"/>
        </w:rPr>
        <w:br/>
      </w:r>
      <w:hyperlink r:id="rId18" w:history="1">
        <w:r w:rsidR="00253A84" w:rsidRPr="005E31C3">
          <w:rPr>
            <w:rStyle w:val="Hyperlink"/>
            <w:sz w:val="24"/>
          </w:rPr>
          <w:t>https://www.westberks.gov.uk/media/45829/A-Collaborative-Working-with-Healthwatch1/pdf/A_Collaborative_Working_with_Healthwatch1.pdf?m=636651754729130000</w:t>
        </w:r>
      </w:hyperlink>
      <w:r w:rsidR="00253A84">
        <w:rPr>
          <w:sz w:val="24"/>
        </w:rPr>
        <w:br/>
      </w:r>
    </w:p>
    <w:p w14:paraId="69697F69" w14:textId="6F86CAA0" w:rsidR="00917942" w:rsidRPr="00BE0E69" w:rsidRDefault="00B43A6E">
      <w:pPr>
        <w:pStyle w:val="ListParagraph"/>
        <w:numPr>
          <w:ilvl w:val="1"/>
          <w:numId w:val="11"/>
        </w:numPr>
        <w:tabs>
          <w:tab w:val="left" w:pos="872"/>
          <w:tab w:val="left" w:pos="873"/>
        </w:tabs>
        <w:ind w:right="162"/>
        <w:jc w:val="both"/>
        <w:rPr>
          <w:sz w:val="24"/>
        </w:rPr>
      </w:pPr>
      <w:bookmarkStart w:id="51" w:name="8.4._Unless_there_are_exceptional_circum"/>
      <w:bookmarkEnd w:id="51"/>
      <w:r w:rsidRPr="00BE0E69">
        <w:rPr>
          <w:sz w:val="24"/>
        </w:rPr>
        <w:t xml:space="preserve">Unless there are exceptional circumstances the CQT will advise by telephone and a </w:t>
      </w:r>
      <w:r w:rsidR="00E62B0D" w:rsidRPr="00BE0E69">
        <w:rPr>
          <w:sz w:val="24"/>
        </w:rPr>
        <w:t>follow-up</w:t>
      </w:r>
      <w:r w:rsidRPr="00BE0E69">
        <w:rPr>
          <w:sz w:val="24"/>
        </w:rPr>
        <w:t xml:space="preserve"> email what type of review will be undertaken, who will be attending, what </w:t>
      </w:r>
      <w:r w:rsidRPr="00BE0E69">
        <w:rPr>
          <w:sz w:val="24"/>
        </w:rPr>
        <w:lastRenderedPageBreak/>
        <w:t>they will need access to, and the reasons for their</w:t>
      </w:r>
      <w:r w:rsidRPr="00BE0E69">
        <w:rPr>
          <w:spacing w:val="-25"/>
          <w:sz w:val="24"/>
        </w:rPr>
        <w:t xml:space="preserve"> </w:t>
      </w:r>
      <w:r w:rsidRPr="00BE0E69">
        <w:rPr>
          <w:sz w:val="24"/>
        </w:rPr>
        <w:t>visit.</w:t>
      </w:r>
    </w:p>
    <w:p w14:paraId="0F49CFD7" w14:textId="77777777" w:rsidR="00917942" w:rsidRPr="00BE0E69" w:rsidRDefault="00917942">
      <w:pPr>
        <w:pStyle w:val="BodyText"/>
        <w:spacing w:before="9"/>
        <w:jc w:val="both"/>
        <w:rPr>
          <w:sz w:val="20"/>
        </w:rPr>
      </w:pPr>
      <w:bookmarkStart w:id="52" w:name="8.5._The_CQTL_carries_out_observations_o"/>
      <w:bookmarkEnd w:id="52"/>
    </w:p>
    <w:p w14:paraId="1DB725C7" w14:textId="7B81E136" w:rsidR="00917942" w:rsidRPr="00BE0E69" w:rsidRDefault="00B43A6E">
      <w:pPr>
        <w:pStyle w:val="ListParagraph"/>
        <w:numPr>
          <w:ilvl w:val="1"/>
          <w:numId w:val="11"/>
        </w:numPr>
        <w:tabs>
          <w:tab w:val="left" w:pos="872"/>
          <w:tab w:val="left" w:pos="873"/>
        </w:tabs>
        <w:ind w:right="188"/>
        <w:jc w:val="both"/>
        <w:rPr>
          <w:sz w:val="24"/>
        </w:rPr>
      </w:pPr>
      <w:bookmarkStart w:id="53" w:name="8.6._Before_commissioning_with_a_new_Pro"/>
      <w:bookmarkEnd w:id="53"/>
      <w:r w:rsidRPr="00BE0E69">
        <w:rPr>
          <w:sz w:val="24"/>
        </w:rPr>
        <w:t xml:space="preserve">Before commissioning with a new </w:t>
      </w:r>
      <w:r w:rsidR="007370DF">
        <w:rPr>
          <w:sz w:val="24"/>
        </w:rPr>
        <w:t>Provider</w:t>
      </w:r>
      <w:r w:rsidR="00EC4652">
        <w:rPr>
          <w:sz w:val="24"/>
        </w:rPr>
        <w:t>,</w:t>
      </w:r>
      <w:r w:rsidRPr="00BE0E69">
        <w:rPr>
          <w:sz w:val="24"/>
        </w:rPr>
        <w:t xml:space="preserve"> commissioning officers carry out all relevant background checks including finance, insurance and </w:t>
      </w:r>
      <w:r w:rsidR="00EB01FC" w:rsidRPr="00BE0E69">
        <w:rPr>
          <w:sz w:val="24"/>
        </w:rPr>
        <w:t>CQC</w:t>
      </w:r>
      <w:r w:rsidRPr="00BE0E69">
        <w:rPr>
          <w:sz w:val="24"/>
        </w:rPr>
        <w:t xml:space="preserve"> registration. Following this if the </w:t>
      </w:r>
      <w:r w:rsidR="007370DF">
        <w:rPr>
          <w:sz w:val="24"/>
        </w:rPr>
        <w:t>Provider</w:t>
      </w:r>
      <w:r w:rsidRPr="00BE0E69">
        <w:rPr>
          <w:sz w:val="24"/>
        </w:rPr>
        <w:t xml:space="preserve"> is within West Berkshire the CQT will visit the </w:t>
      </w:r>
      <w:r w:rsidR="007370DF">
        <w:rPr>
          <w:sz w:val="24"/>
        </w:rPr>
        <w:t>Provider</w:t>
      </w:r>
      <w:r w:rsidRPr="00BE0E69">
        <w:rPr>
          <w:sz w:val="24"/>
        </w:rPr>
        <w:t xml:space="preserve"> and carry out </w:t>
      </w:r>
      <w:r w:rsidR="00E62B0D">
        <w:rPr>
          <w:sz w:val="24"/>
        </w:rPr>
        <w:t xml:space="preserve">an introductory visit and a further </w:t>
      </w:r>
      <w:r w:rsidR="00EC4652">
        <w:rPr>
          <w:sz w:val="24"/>
        </w:rPr>
        <w:t>a</w:t>
      </w:r>
      <w:r w:rsidRPr="00BE0E69">
        <w:rPr>
          <w:sz w:val="24"/>
        </w:rPr>
        <w:t xml:space="preserve">nnual </w:t>
      </w:r>
      <w:r w:rsidR="00EC4652">
        <w:rPr>
          <w:sz w:val="24"/>
        </w:rPr>
        <w:t>r</w:t>
      </w:r>
      <w:r w:rsidRPr="00BE0E69">
        <w:rPr>
          <w:sz w:val="24"/>
        </w:rPr>
        <w:t xml:space="preserve">eview. The CQT will give the Commissioning Team a copy of the </w:t>
      </w:r>
      <w:r w:rsidR="00EC4652">
        <w:rPr>
          <w:sz w:val="24"/>
        </w:rPr>
        <w:t>a</w:t>
      </w:r>
      <w:r w:rsidRPr="00BE0E69">
        <w:rPr>
          <w:sz w:val="24"/>
        </w:rPr>
        <w:t xml:space="preserve">nnual </w:t>
      </w:r>
      <w:r w:rsidR="00EC4652">
        <w:rPr>
          <w:sz w:val="24"/>
        </w:rPr>
        <w:t>r</w:t>
      </w:r>
      <w:r w:rsidRPr="00BE0E69">
        <w:rPr>
          <w:sz w:val="24"/>
        </w:rPr>
        <w:t xml:space="preserve">eview </w:t>
      </w:r>
      <w:r w:rsidR="00EC4652">
        <w:rPr>
          <w:sz w:val="24"/>
        </w:rPr>
        <w:t>r</w:t>
      </w:r>
      <w:r w:rsidRPr="00BE0E69">
        <w:rPr>
          <w:sz w:val="24"/>
        </w:rPr>
        <w:t xml:space="preserve">ecord and state how they rate the </w:t>
      </w:r>
      <w:r w:rsidR="007370DF">
        <w:rPr>
          <w:sz w:val="24"/>
        </w:rPr>
        <w:t>Provider</w:t>
      </w:r>
      <w:r w:rsidRPr="00BE0E69">
        <w:rPr>
          <w:sz w:val="24"/>
        </w:rPr>
        <w:t xml:space="preserve"> </w:t>
      </w:r>
      <w:r w:rsidR="00E62B0D" w:rsidRPr="00BE0E69">
        <w:rPr>
          <w:sz w:val="24"/>
        </w:rPr>
        <w:t>based on</w:t>
      </w:r>
      <w:r w:rsidRPr="00BE0E69">
        <w:rPr>
          <w:sz w:val="24"/>
        </w:rPr>
        <w:t xml:space="preserve"> the review and the reasons for the rating given (see the section title ‘Live Databases’ for more</w:t>
      </w:r>
      <w:r w:rsidRPr="00BE0E69">
        <w:rPr>
          <w:spacing w:val="-23"/>
          <w:sz w:val="24"/>
        </w:rPr>
        <w:t xml:space="preserve"> </w:t>
      </w:r>
      <w:r w:rsidRPr="00BE0E69">
        <w:rPr>
          <w:sz w:val="24"/>
        </w:rPr>
        <w:t>information).</w:t>
      </w:r>
    </w:p>
    <w:p w14:paraId="1630FF63" w14:textId="77777777" w:rsidR="004C3EF9" w:rsidRPr="00BE0E69" w:rsidRDefault="004C3EF9">
      <w:pPr>
        <w:pStyle w:val="ListParagraph"/>
        <w:jc w:val="both"/>
        <w:rPr>
          <w:sz w:val="24"/>
          <w:highlight w:val="yellow"/>
        </w:rPr>
      </w:pPr>
    </w:p>
    <w:p w14:paraId="70C2465D" w14:textId="37998466" w:rsidR="00846DB5" w:rsidRDefault="004C3EF9">
      <w:pPr>
        <w:pStyle w:val="ListParagraph"/>
        <w:numPr>
          <w:ilvl w:val="1"/>
          <w:numId w:val="11"/>
        </w:numPr>
        <w:tabs>
          <w:tab w:val="left" w:pos="872"/>
          <w:tab w:val="left" w:pos="873"/>
        </w:tabs>
        <w:ind w:right="188"/>
        <w:jc w:val="both"/>
        <w:rPr>
          <w:sz w:val="24"/>
        </w:rPr>
      </w:pPr>
      <w:r w:rsidRPr="00BE0E69">
        <w:rPr>
          <w:sz w:val="24"/>
        </w:rPr>
        <w:t xml:space="preserve">If the </w:t>
      </w:r>
      <w:r w:rsidR="00EC4652">
        <w:rPr>
          <w:sz w:val="24"/>
        </w:rPr>
        <w:t>P</w:t>
      </w:r>
      <w:r w:rsidRPr="00BE0E69">
        <w:rPr>
          <w:sz w:val="24"/>
        </w:rPr>
        <w:t xml:space="preserve">rovider is based outside of </w:t>
      </w:r>
      <w:r w:rsidR="003C0066" w:rsidRPr="00BE0E69">
        <w:rPr>
          <w:sz w:val="24"/>
        </w:rPr>
        <w:t xml:space="preserve">WBC, Commissioning will contact the Local Authority where the service is based to seek references/ feedback. Commissioning will also review the CQC rating. </w:t>
      </w:r>
    </w:p>
    <w:p w14:paraId="6FA5E23C" w14:textId="77777777" w:rsidR="00AC33E1" w:rsidRPr="00AC33E1" w:rsidRDefault="00AC33E1">
      <w:pPr>
        <w:pStyle w:val="ListParagraph"/>
        <w:jc w:val="both"/>
        <w:rPr>
          <w:sz w:val="24"/>
        </w:rPr>
      </w:pPr>
    </w:p>
    <w:p w14:paraId="4C48FE2C" w14:textId="07F79698" w:rsidR="00AC33E1" w:rsidRPr="00794875" w:rsidRDefault="00E62B0D">
      <w:pPr>
        <w:pStyle w:val="ListParagraph"/>
        <w:numPr>
          <w:ilvl w:val="1"/>
          <w:numId w:val="11"/>
        </w:numPr>
        <w:tabs>
          <w:tab w:val="left" w:pos="852"/>
          <w:tab w:val="left" w:pos="853"/>
        </w:tabs>
        <w:spacing w:before="10"/>
        <w:ind w:left="852" w:right="364"/>
        <w:jc w:val="both"/>
      </w:pPr>
      <w:r>
        <w:rPr>
          <w:sz w:val="24"/>
        </w:rPr>
        <w:t xml:space="preserve">Due to any infection outbreaks visits </w:t>
      </w:r>
      <w:r w:rsidR="00AC33E1" w:rsidRPr="00794875">
        <w:rPr>
          <w:sz w:val="24"/>
        </w:rPr>
        <w:t xml:space="preserve">to </w:t>
      </w:r>
      <w:r w:rsidR="007370DF">
        <w:rPr>
          <w:sz w:val="24"/>
        </w:rPr>
        <w:t>Provider</w:t>
      </w:r>
      <w:r w:rsidR="00AC33E1">
        <w:rPr>
          <w:sz w:val="24"/>
        </w:rPr>
        <w:t xml:space="preserve"> to complete reviews will be </w:t>
      </w:r>
      <w:r w:rsidR="00DD2A1F">
        <w:rPr>
          <w:sz w:val="24"/>
        </w:rPr>
        <w:t xml:space="preserve">based on a </w:t>
      </w:r>
      <w:r w:rsidR="00FC4328">
        <w:rPr>
          <w:sz w:val="24"/>
        </w:rPr>
        <w:t>case-by-case</w:t>
      </w:r>
      <w:r w:rsidR="00DD2A1F">
        <w:rPr>
          <w:sz w:val="24"/>
        </w:rPr>
        <w:t xml:space="preserve"> basis t</w:t>
      </w:r>
      <w:r w:rsidR="00AC33E1" w:rsidRPr="00794875">
        <w:rPr>
          <w:sz w:val="24"/>
        </w:rPr>
        <w:t xml:space="preserve">o establish if a physical visit is required or whether these can be managed virtually via Zoom or Teams. </w:t>
      </w:r>
    </w:p>
    <w:p w14:paraId="400735C0" w14:textId="77777777" w:rsidR="00AC33E1" w:rsidRDefault="00AC33E1">
      <w:pPr>
        <w:pStyle w:val="ListParagraph"/>
        <w:tabs>
          <w:tab w:val="left" w:pos="872"/>
          <w:tab w:val="left" w:pos="873"/>
        </w:tabs>
        <w:ind w:right="188" w:firstLine="0"/>
        <w:jc w:val="both"/>
        <w:rPr>
          <w:sz w:val="24"/>
        </w:rPr>
      </w:pPr>
    </w:p>
    <w:p w14:paraId="2192FCC5" w14:textId="77777777" w:rsidR="00917942" w:rsidRPr="00BE0E69" w:rsidRDefault="00B43A6E">
      <w:pPr>
        <w:pStyle w:val="Heading1"/>
        <w:numPr>
          <w:ilvl w:val="0"/>
          <w:numId w:val="11"/>
        </w:numPr>
        <w:tabs>
          <w:tab w:val="left" w:pos="872"/>
          <w:tab w:val="left" w:pos="873"/>
        </w:tabs>
        <w:spacing w:before="216"/>
        <w:jc w:val="both"/>
      </w:pPr>
      <w:bookmarkStart w:id="54" w:name="9._Reports"/>
      <w:bookmarkStart w:id="55" w:name="_Toc152841608"/>
      <w:bookmarkEnd w:id="54"/>
      <w:r w:rsidRPr="00BE0E69">
        <w:t>Reports</w:t>
      </w:r>
      <w:bookmarkEnd w:id="55"/>
    </w:p>
    <w:p w14:paraId="1EF7C7F7" w14:textId="77777777" w:rsidR="00917942" w:rsidRPr="00BE0E69" w:rsidRDefault="00917942">
      <w:pPr>
        <w:pStyle w:val="BodyText"/>
        <w:spacing w:before="9"/>
        <w:jc w:val="both"/>
        <w:rPr>
          <w:b/>
          <w:sz w:val="20"/>
        </w:rPr>
      </w:pPr>
    </w:p>
    <w:p w14:paraId="22BF23A0" w14:textId="77777777" w:rsidR="00917942" w:rsidRPr="00E87998" w:rsidRDefault="00B43A6E">
      <w:pPr>
        <w:pStyle w:val="ListParagraph"/>
        <w:numPr>
          <w:ilvl w:val="1"/>
          <w:numId w:val="11"/>
        </w:numPr>
        <w:tabs>
          <w:tab w:val="left" w:pos="872"/>
          <w:tab w:val="left" w:pos="873"/>
        </w:tabs>
        <w:jc w:val="both"/>
        <w:rPr>
          <w:sz w:val="24"/>
        </w:rPr>
      </w:pPr>
      <w:bookmarkStart w:id="56" w:name="9.1._The_CQT_complete_3_types_of_reports"/>
      <w:bookmarkEnd w:id="56"/>
      <w:r w:rsidRPr="00E87998">
        <w:rPr>
          <w:sz w:val="24"/>
        </w:rPr>
        <w:t>The CQT complete 3 types of</w:t>
      </w:r>
      <w:r w:rsidRPr="00E87998">
        <w:rPr>
          <w:spacing w:val="-13"/>
          <w:sz w:val="24"/>
        </w:rPr>
        <w:t xml:space="preserve"> </w:t>
      </w:r>
      <w:r w:rsidRPr="00E87998">
        <w:rPr>
          <w:sz w:val="24"/>
        </w:rPr>
        <w:t>reports:</w:t>
      </w:r>
    </w:p>
    <w:p w14:paraId="19C68340" w14:textId="77777777" w:rsidR="00917942" w:rsidRPr="00E87998" w:rsidRDefault="00917942">
      <w:pPr>
        <w:pStyle w:val="BodyText"/>
        <w:spacing w:before="9"/>
        <w:jc w:val="both"/>
        <w:rPr>
          <w:sz w:val="20"/>
        </w:rPr>
      </w:pPr>
    </w:p>
    <w:p w14:paraId="6FA5E4B8" w14:textId="77777777" w:rsidR="00917942" w:rsidRPr="00E87998" w:rsidRDefault="00B43A6E">
      <w:pPr>
        <w:pStyle w:val="ListParagraph"/>
        <w:tabs>
          <w:tab w:val="left" w:pos="872"/>
          <w:tab w:val="left" w:pos="873"/>
        </w:tabs>
        <w:spacing w:after="240"/>
        <w:ind w:firstLine="0"/>
        <w:jc w:val="both"/>
        <w:rPr>
          <w:b/>
          <w:sz w:val="24"/>
        </w:rPr>
      </w:pPr>
      <w:bookmarkStart w:id="57" w:name="9.2._1-_Annual_Review_Record"/>
      <w:bookmarkEnd w:id="57"/>
      <w:r w:rsidRPr="00E87998">
        <w:rPr>
          <w:b/>
          <w:sz w:val="24"/>
        </w:rPr>
        <w:t>Annual Review</w:t>
      </w:r>
      <w:r w:rsidRPr="00E87998">
        <w:rPr>
          <w:b/>
          <w:spacing w:val="-10"/>
          <w:sz w:val="24"/>
        </w:rPr>
        <w:t xml:space="preserve"> </w:t>
      </w:r>
      <w:r w:rsidRPr="00E87998">
        <w:rPr>
          <w:b/>
          <w:sz w:val="24"/>
        </w:rPr>
        <w:t>Record</w:t>
      </w:r>
    </w:p>
    <w:p w14:paraId="4A446912" w14:textId="77777777" w:rsidR="00917942" w:rsidRPr="00E87998" w:rsidRDefault="00B43A6E">
      <w:pPr>
        <w:pStyle w:val="BodyText"/>
        <w:spacing w:before="70"/>
        <w:ind w:left="872"/>
        <w:jc w:val="both"/>
      </w:pPr>
      <w:r w:rsidRPr="00E87998">
        <w:t>This is completed by the CQO during a Proactive Annual Review:</w:t>
      </w:r>
    </w:p>
    <w:p w14:paraId="3D7FA5B1" w14:textId="77777777" w:rsidR="00917942" w:rsidRPr="00E87998" w:rsidRDefault="00B43A6E">
      <w:pPr>
        <w:pStyle w:val="ListParagraph"/>
        <w:numPr>
          <w:ilvl w:val="0"/>
          <w:numId w:val="7"/>
        </w:numPr>
        <w:tabs>
          <w:tab w:val="left" w:pos="1592"/>
          <w:tab w:val="left" w:pos="1593"/>
        </w:tabs>
        <w:jc w:val="both"/>
        <w:rPr>
          <w:sz w:val="24"/>
        </w:rPr>
      </w:pPr>
      <w:r w:rsidRPr="00E87998">
        <w:rPr>
          <w:sz w:val="24"/>
        </w:rPr>
        <w:t xml:space="preserve">The </w:t>
      </w:r>
      <w:r w:rsidR="004C2704" w:rsidRPr="00E87998">
        <w:rPr>
          <w:sz w:val="24"/>
        </w:rPr>
        <w:t>document</w:t>
      </w:r>
      <w:r w:rsidRPr="00E87998">
        <w:rPr>
          <w:sz w:val="24"/>
        </w:rPr>
        <w:t xml:space="preserve"> is handwritten by the</w:t>
      </w:r>
      <w:r w:rsidRPr="00E87998">
        <w:rPr>
          <w:spacing w:val="-17"/>
          <w:sz w:val="24"/>
        </w:rPr>
        <w:t xml:space="preserve"> </w:t>
      </w:r>
      <w:r w:rsidRPr="00E87998">
        <w:rPr>
          <w:sz w:val="24"/>
        </w:rPr>
        <w:t>CQO.</w:t>
      </w:r>
    </w:p>
    <w:p w14:paraId="65043C15" w14:textId="7180DE5E" w:rsidR="00917942" w:rsidRPr="00E87998" w:rsidRDefault="00B43A6E">
      <w:pPr>
        <w:pStyle w:val="ListParagraph"/>
        <w:numPr>
          <w:ilvl w:val="0"/>
          <w:numId w:val="7"/>
        </w:numPr>
        <w:tabs>
          <w:tab w:val="left" w:pos="1592"/>
          <w:tab w:val="left" w:pos="1593"/>
        </w:tabs>
        <w:ind w:right="729"/>
        <w:jc w:val="both"/>
        <w:rPr>
          <w:sz w:val="24"/>
        </w:rPr>
      </w:pPr>
      <w:r w:rsidRPr="00E87998">
        <w:rPr>
          <w:sz w:val="24"/>
        </w:rPr>
        <w:t xml:space="preserve">The </w:t>
      </w:r>
      <w:r w:rsidR="007370DF">
        <w:rPr>
          <w:sz w:val="24"/>
        </w:rPr>
        <w:t>Provider</w:t>
      </w:r>
      <w:r w:rsidRPr="00E87998">
        <w:rPr>
          <w:sz w:val="24"/>
        </w:rPr>
        <w:t xml:space="preserve"> and CQO are required to sign it at the end of the review to confirm the contents are</w:t>
      </w:r>
      <w:r w:rsidRPr="00E87998">
        <w:rPr>
          <w:spacing w:val="-14"/>
          <w:sz w:val="24"/>
        </w:rPr>
        <w:t xml:space="preserve"> </w:t>
      </w:r>
      <w:r w:rsidR="00E62B0D" w:rsidRPr="00E87998">
        <w:rPr>
          <w:sz w:val="24"/>
        </w:rPr>
        <w:t>correct.</w:t>
      </w:r>
    </w:p>
    <w:p w14:paraId="6E81E817" w14:textId="034420E5" w:rsidR="00CD4FB1" w:rsidRPr="00E87998" w:rsidRDefault="00B43A6E">
      <w:pPr>
        <w:pStyle w:val="ListParagraph"/>
        <w:numPr>
          <w:ilvl w:val="0"/>
          <w:numId w:val="7"/>
        </w:numPr>
        <w:tabs>
          <w:tab w:val="left" w:pos="1592"/>
          <w:tab w:val="left" w:pos="1593"/>
        </w:tabs>
        <w:ind w:right="395"/>
        <w:jc w:val="both"/>
      </w:pPr>
      <w:r w:rsidRPr="00E87998">
        <w:rPr>
          <w:sz w:val="24"/>
        </w:rPr>
        <w:t xml:space="preserve">Following a </w:t>
      </w:r>
      <w:r w:rsidR="00E62B0D" w:rsidRPr="00E87998">
        <w:rPr>
          <w:sz w:val="24"/>
        </w:rPr>
        <w:t>visit,</w:t>
      </w:r>
      <w:r w:rsidRPr="00E87998">
        <w:rPr>
          <w:sz w:val="24"/>
        </w:rPr>
        <w:t xml:space="preserve"> it is typed up by the CQO and sent to the </w:t>
      </w:r>
      <w:r w:rsidR="007370DF">
        <w:rPr>
          <w:sz w:val="24"/>
        </w:rPr>
        <w:t>Provider</w:t>
      </w:r>
      <w:r w:rsidRPr="00E87998">
        <w:rPr>
          <w:sz w:val="24"/>
        </w:rPr>
        <w:t xml:space="preserve"> within </w:t>
      </w:r>
      <w:r w:rsidR="00D342AA" w:rsidRPr="00E87998">
        <w:rPr>
          <w:sz w:val="24"/>
        </w:rPr>
        <w:t>10</w:t>
      </w:r>
      <w:r w:rsidRPr="00E87998">
        <w:rPr>
          <w:sz w:val="24"/>
        </w:rPr>
        <w:t xml:space="preserve"> days of the visit for their information and retention. </w:t>
      </w:r>
    </w:p>
    <w:p w14:paraId="6D322804" w14:textId="77777777" w:rsidR="00E87998" w:rsidRPr="00E87998" w:rsidRDefault="00E87998">
      <w:pPr>
        <w:tabs>
          <w:tab w:val="left" w:pos="1592"/>
          <w:tab w:val="left" w:pos="1593"/>
        </w:tabs>
        <w:ind w:right="395"/>
        <w:jc w:val="both"/>
      </w:pPr>
    </w:p>
    <w:p w14:paraId="4656158C" w14:textId="1C424479" w:rsidR="00E87998" w:rsidRDefault="00E87998">
      <w:pPr>
        <w:tabs>
          <w:tab w:val="left" w:pos="1592"/>
          <w:tab w:val="left" w:pos="1593"/>
        </w:tabs>
        <w:ind w:right="395" w:firstLine="720"/>
        <w:jc w:val="both"/>
        <w:rPr>
          <w:b/>
          <w:sz w:val="24"/>
          <w:szCs w:val="24"/>
        </w:rPr>
      </w:pPr>
      <w:r w:rsidRPr="00E87998">
        <w:rPr>
          <w:b/>
          <w:sz w:val="24"/>
          <w:szCs w:val="24"/>
        </w:rPr>
        <w:t>Self-Certification Record</w:t>
      </w:r>
    </w:p>
    <w:p w14:paraId="35499D24" w14:textId="77777777" w:rsidR="00E87998" w:rsidRPr="00E87998" w:rsidRDefault="00E87998">
      <w:pPr>
        <w:tabs>
          <w:tab w:val="left" w:pos="1592"/>
          <w:tab w:val="left" w:pos="1593"/>
        </w:tabs>
        <w:ind w:right="395" w:firstLine="720"/>
        <w:jc w:val="both"/>
        <w:rPr>
          <w:b/>
          <w:sz w:val="24"/>
          <w:szCs w:val="24"/>
        </w:rPr>
      </w:pPr>
    </w:p>
    <w:p w14:paraId="0068680F" w14:textId="460F623D" w:rsidR="00E87998" w:rsidRPr="00DD2A1F" w:rsidRDefault="00E87998">
      <w:pPr>
        <w:pStyle w:val="ListParagraph"/>
        <w:numPr>
          <w:ilvl w:val="0"/>
          <w:numId w:val="16"/>
        </w:numPr>
        <w:tabs>
          <w:tab w:val="left" w:pos="1592"/>
          <w:tab w:val="left" w:pos="1593"/>
        </w:tabs>
        <w:ind w:right="395"/>
        <w:jc w:val="both"/>
        <w:rPr>
          <w:sz w:val="24"/>
          <w:szCs w:val="24"/>
        </w:rPr>
      </w:pPr>
      <w:r w:rsidRPr="00DD2A1F">
        <w:rPr>
          <w:sz w:val="24"/>
          <w:szCs w:val="24"/>
        </w:rPr>
        <w:t xml:space="preserve">This is completed by the </w:t>
      </w:r>
      <w:r w:rsidR="007370DF">
        <w:rPr>
          <w:sz w:val="24"/>
          <w:szCs w:val="24"/>
        </w:rPr>
        <w:t>Provider</w:t>
      </w:r>
      <w:r w:rsidRPr="00DD2A1F">
        <w:rPr>
          <w:sz w:val="24"/>
          <w:szCs w:val="24"/>
        </w:rPr>
        <w:t xml:space="preserve"> and shared via email with the CQT within 14 days. </w:t>
      </w:r>
    </w:p>
    <w:p w14:paraId="4A0663F2" w14:textId="6FAFA4F8" w:rsidR="00E87998" w:rsidRPr="00DD2A1F" w:rsidRDefault="00E87998">
      <w:pPr>
        <w:pStyle w:val="ListParagraph"/>
        <w:numPr>
          <w:ilvl w:val="0"/>
          <w:numId w:val="16"/>
        </w:numPr>
        <w:tabs>
          <w:tab w:val="left" w:pos="1592"/>
          <w:tab w:val="left" w:pos="1593"/>
        </w:tabs>
        <w:ind w:right="395"/>
        <w:jc w:val="both"/>
        <w:rPr>
          <w:sz w:val="24"/>
          <w:szCs w:val="24"/>
        </w:rPr>
      </w:pPr>
      <w:r w:rsidRPr="00DD2A1F">
        <w:rPr>
          <w:sz w:val="24"/>
          <w:szCs w:val="24"/>
        </w:rPr>
        <w:t xml:space="preserve">The </w:t>
      </w:r>
      <w:r w:rsidR="007370DF">
        <w:rPr>
          <w:sz w:val="24"/>
          <w:szCs w:val="24"/>
        </w:rPr>
        <w:t>Provider</w:t>
      </w:r>
      <w:r w:rsidRPr="00DD2A1F">
        <w:rPr>
          <w:sz w:val="24"/>
          <w:szCs w:val="24"/>
        </w:rPr>
        <w:t xml:space="preserve"> keeps a record for their information and the CQT </w:t>
      </w:r>
      <w:r w:rsidR="00E62B0D" w:rsidRPr="00DD2A1F">
        <w:rPr>
          <w:sz w:val="24"/>
          <w:szCs w:val="24"/>
        </w:rPr>
        <w:t>holds</w:t>
      </w:r>
      <w:r w:rsidRPr="00DD2A1F">
        <w:rPr>
          <w:sz w:val="24"/>
          <w:szCs w:val="24"/>
        </w:rPr>
        <w:t xml:space="preserve"> a copy. </w:t>
      </w:r>
    </w:p>
    <w:p w14:paraId="5DA67437" w14:textId="394455FE" w:rsidR="00914B9F" w:rsidRPr="00914B9F" w:rsidRDefault="00914B9F">
      <w:pPr>
        <w:tabs>
          <w:tab w:val="left" w:pos="1592"/>
          <w:tab w:val="left" w:pos="1593"/>
        </w:tabs>
        <w:ind w:right="395"/>
        <w:jc w:val="both"/>
        <w:rPr>
          <w:highlight w:val="yellow"/>
        </w:rPr>
      </w:pPr>
    </w:p>
    <w:p w14:paraId="08B19ADE" w14:textId="77777777" w:rsidR="00917942" w:rsidRPr="006474FD" w:rsidRDefault="00B43A6E">
      <w:pPr>
        <w:pStyle w:val="ListParagraph"/>
        <w:tabs>
          <w:tab w:val="left" w:pos="1592"/>
          <w:tab w:val="left" w:pos="1593"/>
        </w:tabs>
        <w:ind w:left="1592" w:right="395" w:firstLine="0"/>
        <w:jc w:val="both"/>
      </w:pPr>
      <w:r w:rsidRPr="006474FD">
        <w:rPr>
          <w:sz w:val="24"/>
        </w:rPr>
        <w:t xml:space="preserve"> </w:t>
      </w:r>
    </w:p>
    <w:p w14:paraId="208EE854" w14:textId="77777777" w:rsidR="00846DB5" w:rsidRPr="006474FD" w:rsidRDefault="00B43A6E">
      <w:pPr>
        <w:pStyle w:val="ListParagraph"/>
        <w:tabs>
          <w:tab w:val="left" w:pos="872"/>
          <w:tab w:val="left" w:pos="873"/>
        </w:tabs>
        <w:ind w:firstLine="0"/>
        <w:jc w:val="both"/>
        <w:rPr>
          <w:b/>
          <w:sz w:val="24"/>
        </w:rPr>
      </w:pPr>
      <w:bookmarkStart w:id="58" w:name="9.3._Thematic_Review_Record"/>
      <w:bookmarkEnd w:id="58"/>
      <w:r w:rsidRPr="006474FD">
        <w:rPr>
          <w:b/>
          <w:sz w:val="24"/>
        </w:rPr>
        <w:t>Thematic Review</w:t>
      </w:r>
      <w:r w:rsidRPr="006474FD">
        <w:rPr>
          <w:b/>
          <w:spacing w:val="-11"/>
          <w:sz w:val="24"/>
        </w:rPr>
        <w:t xml:space="preserve"> </w:t>
      </w:r>
      <w:r w:rsidRPr="006474FD">
        <w:rPr>
          <w:b/>
          <w:sz w:val="24"/>
        </w:rPr>
        <w:t>Record</w:t>
      </w:r>
    </w:p>
    <w:p w14:paraId="2573A267" w14:textId="77777777" w:rsidR="00846DB5" w:rsidRPr="006474FD" w:rsidRDefault="00846DB5">
      <w:pPr>
        <w:pStyle w:val="ListParagraph"/>
        <w:tabs>
          <w:tab w:val="left" w:pos="872"/>
          <w:tab w:val="left" w:pos="873"/>
        </w:tabs>
        <w:ind w:firstLine="0"/>
        <w:jc w:val="both"/>
        <w:rPr>
          <w:b/>
          <w:sz w:val="24"/>
        </w:rPr>
      </w:pPr>
    </w:p>
    <w:p w14:paraId="602A129F" w14:textId="77777777" w:rsidR="00917942" w:rsidRPr="006474FD" w:rsidRDefault="00B43A6E">
      <w:pPr>
        <w:pStyle w:val="ListParagraph"/>
        <w:tabs>
          <w:tab w:val="left" w:pos="872"/>
          <w:tab w:val="left" w:pos="873"/>
        </w:tabs>
        <w:ind w:firstLine="0"/>
        <w:jc w:val="both"/>
      </w:pPr>
      <w:r w:rsidRPr="006474FD">
        <w:rPr>
          <w:sz w:val="24"/>
          <w:szCs w:val="24"/>
        </w:rPr>
        <w:t>This is completed by the CQO during a Thematic Review</w:t>
      </w:r>
      <w:r w:rsidRPr="006474FD">
        <w:t>:</w:t>
      </w:r>
    </w:p>
    <w:p w14:paraId="4919495C" w14:textId="23E8C50E" w:rsidR="00917942" w:rsidRPr="006474FD" w:rsidRDefault="00B43A6E">
      <w:pPr>
        <w:pStyle w:val="ListParagraph"/>
        <w:numPr>
          <w:ilvl w:val="0"/>
          <w:numId w:val="6"/>
        </w:numPr>
        <w:tabs>
          <w:tab w:val="left" w:pos="1592"/>
          <w:tab w:val="left" w:pos="1593"/>
        </w:tabs>
        <w:ind w:right="951"/>
        <w:jc w:val="both"/>
        <w:rPr>
          <w:sz w:val="24"/>
        </w:rPr>
      </w:pPr>
      <w:r w:rsidRPr="006474FD">
        <w:rPr>
          <w:sz w:val="24"/>
        </w:rPr>
        <w:t xml:space="preserve">The document is handwritten by the CQO and will be in various forms depending </w:t>
      </w:r>
      <w:r w:rsidR="00E62B0D" w:rsidRPr="006474FD">
        <w:rPr>
          <w:sz w:val="24"/>
        </w:rPr>
        <w:t>on the</w:t>
      </w:r>
      <w:r w:rsidRPr="006474FD">
        <w:rPr>
          <w:sz w:val="24"/>
        </w:rPr>
        <w:t xml:space="preserve"> </w:t>
      </w:r>
      <w:r w:rsidR="00EC4652">
        <w:rPr>
          <w:sz w:val="24"/>
        </w:rPr>
        <w:t>t</w:t>
      </w:r>
      <w:r w:rsidRPr="006474FD">
        <w:rPr>
          <w:sz w:val="24"/>
        </w:rPr>
        <w:t xml:space="preserve">hematic </w:t>
      </w:r>
      <w:r w:rsidR="00EC4652">
        <w:rPr>
          <w:sz w:val="24"/>
        </w:rPr>
        <w:t>r</w:t>
      </w:r>
      <w:r w:rsidRPr="006474FD">
        <w:rPr>
          <w:sz w:val="24"/>
        </w:rPr>
        <w:t>eview and data</w:t>
      </w:r>
      <w:r w:rsidRPr="006474FD">
        <w:rPr>
          <w:spacing w:val="-35"/>
          <w:sz w:val="24"/>
        </w:rPr>
        <w:t xml:space="preserve"> </w:t>
      </w:r>
      <w:r w:rsidRPr="006474FD">
        <w:rPr>
          <w:sz w:val="24"/>
        </w:rPr>
        <w:t>required.</w:t>
      </w:r>
    </w:p>
    <w:p w14:paraId="6A2021F7" w14:textId="77777777" w:rsidR="00917942" w:rsidRPr="006474FD" w:rsidRDefault="00B43A6E">
      <w:pPr>
        <w:pStyle w:val="ListParagraph"/>
        <w:numPr>
          <w:ilvl w:val="0"/>
          <w:numId w:val="6"/>
        </w:numPr>
        <w:tabs>
          <w:tab w:val="left" w:pos="1592"/>
          <w:tab w:val="left" w:pos="1593"/>
        </w:tabs>
        <w:ind w:right="928"/>
        <w:jc w:val="both"/>
        <w:rPr>
          <w:sz w:val="24"/>
        </w:rPr>
      </w:pPr>
      <w:r w:rsidRPr="006474FD">
        <w:rPr>
          <w:sz w:val="24"/>
        </w:rPr>
        <w:t>It will usually contain a list of questions and space for comments to be recorded.</w:t>
      </w:r>
    </w:p>
    <w:p w14:paraId="6DC3EEDF" w14:textId="0FE88290" w:rsidR="00917942" w:rsidRPr="006474FD" w:rsidRDefault="00B43A6E">
      <w:pPr>
        <w:pStyle w:val="ListParagraph"/>
        <w:numPr>
          <w:ilvl w:val="0"/>
          <w:numId w:val="6"/>
        </w:numPr>
        <w:tabs>
          <w:tab w:val="left" w:pos="1592"/>
          <w:tab w:val="left" w:pos="1593"/>
        </w:tabs>
        <w:ind w:right="729"/>
        <w:jc w:val="both"/>
        <w:rPr>
          <w:sz w:val="24"/>
        </w:rPr>
      </w:pPr>
      <w:r w:rsidRPr="006474FD">
        <w:rPr>
          <w:sz w:val="24"/>
        </w:rPr>
        <w:t xml:space="preserve">The </w:t>
      </w:r>
      <w:r w:rsidR="007370DF">
        <w:rPr>
          <w:sz w:val="24"/>
        </w:rPr>
        <w:t>Provider</w:t>
      </w:r>
      <w:r w:rsidRPr="006474FD">
        <w:rPr>
          <w:sz w:val="24"/>
        </w:rPr>
        <w:t xml:space="preserve"> and CQO are required to sign it at the end of the review to confirm the contents are</w:t>
      </w:r>
      <w:r w:rsidRPr="006474FD">
        <w:rPr>
          <w:spacing w:val="-14"/>
          <w:sz w:val="24"/>
        </w:rPr>
        <w:t xml:space="preserve"> </w:t>
      </w:r>
      <w:r w:rsidR="00E62B0D" w:rsidRPr="006474FD">
        <w:rPr>
          <w:sz w:val="24"/>
        </w:rPr>
        <w:t>correct.</w:t>
      </w:r>
    </w:p>
    <w:p w14:paraId="10AFE1AB" w14:textId="51FE93A6" w:rsidR="00917942" w:rsidRPr="006474FD" w:rsidRDefault="00B43A6E">
      <w:pPr>
        <w:pStyle w:val="ListParagraph"/>
        <w:numPr>
          <w:ilvl w:val="0"/>
          <w:numId w:val="6"/>
        </w:numPr>
        <w:tabs>
          <w:tab w:val="left" w:pos="1592"/>
          <w:tab w:val="left" w:pos="1593"/>
        </w:tabs>
        <w:ind w:right="421"/>
        <w:jc w:val="both"/>
        <w:rPr>
          <w:sz w:val="24"/>
        </w:rPr>
      </w:pPr>
      <w:r w:rsidRPr="006474FD">
        <w:rPr>
          <w:sz w:val="24"/>
        </w:rPr>
        <w:t xml:space="preserve">The </w:t>
      </w:r>
      <w:r w:rsidR="00EC4652">
        <w:rPr>
          <w:sz w:val="24"/>
        </w:rPr>
        <w:t>r</w:t>
      </w:r>
      <w:r w:rsidRPr="006474FD">
        <w:rPr>
          <w:sz w:val="24"/>
        </w:rPr>
        <w:t xml:space="preserve">ecord will ask whether an </w:t>
      </w:r>
      <w:r w:rsidR="00EC1151" w:rsidRPr="006474FD">
        <w:rPr>
          <w:sz w:val="24"/>
        </w:rPr>
        <w:t>improvement plan</w:t>
      </w:r>
      <w:r w:rsidRPr="006474FD">
        <w:rPr>
          <w:sz w:val="24"/>
        </w:rPr>
        <w:t xml:space="preserve"> is required </w:t>
      </w:r>
      <w:r w:rsidR="00E62B0D">
        <w:rPr>
          <w:sz w:val="24"/>
        </w:rPr>
        <w:t>as a result of</w:t>
      </w:r>
      <w:r w:rsidRPr="006474FD">
        <w:rPr>
          <w:sz w:val="24"/>
        </w:rPr>
        <w:t xml:space="preserve"> the review.  If it is </w:t>
      </w:r>
      <w:r w:rsidR="00E62B0D" w:rsidRPr="006474FD">
        <w:rPr>
          <w:sz w:val="24"/>
        </w:rPr>
        <w:t>required,</w:t>
      </w:r>
      <w:r w:rsidRPr="006474FD">
        <w:rPr>
          <w:sz w:val="24"/>
        </w:rPr>
        <w:t xml:space="preserve"> </w:t>
      </w:r>
      <w:r w:rsidR="00E87998" w:rsidRPr="006474FD">
        <w:rPr>
          <w:sz w:val="24"/>
        </w:rPr>
        <w:t xml:space="preserve">an improvement plan will be completed in partnership with the </w:t>
      </w:r>
      <w:r w:rsidR="007370DF">
        <w:rPr>
          <w:sz w:val="24"/>
        </w:rPr>
        <w:t>Provider</w:t>
      </w:r>
      <w:r w:rsidRPr="006474FD">
        <w:rPr>
          <w:sz w:val="24"/>
        </w:rPr>
        <w:t>.</w:t>
      </w:r>
    </w:p>
    <w:p w14:paraId="46710BF4" w14:textId="3C67E07C" w:rsidR="00917942" w:rsidRPr="006474FD" w:rsidRDefault="00B43A6E">
      <w:pPr>
        <w:pStyle w:val="ListParagraph"/>
        <w:numPr>
          <w:ilvl w:val="0"/>
          <w:numId w:val="6"/>
        </w:numPr>
        <w:tabs>
          <w:tab w:val="left" w:pos="1592"/>
          <w:tab w:val="left" w:pos="1593"/>
        </w:tabs>
        <w:ind w:right="299"/>
        <w:jc w:val="both"/>
        <w:rPr>
          <w:sz w:val="24"/>
        </w:rPr>
      </w:pPr>
      <w:r w:rsidRPr="006474FD">
        <w:rPr>
          <w:sz w:val="24"/>
        </w:rPr>
        <w:t xml:space="preserve">If an </w:t>
      </w:r>
      <w:r w:rsidR="00EC4652">
        <w:rPr>
          <w:sz w:val="24"/>
        </w:rPr>
        <w:t>i</w:t>
      </w:r>
      <w:r w:rsidR="00EC1151" w:rsidRPr="006474FD">
        <w:rPr>
          <w:sz w:val="24"/>
        </w:rPr>
        <w:t>mprovement plan</w:t>
      </w:r>
      <w:r w:rsidRPr="006474FD">
        <w:rPr>
          <w:sz w:val="24"/>
        </w:rPr>
        <w:t xml:space="preserve"> is already in place when the CQO returns to the </w:t>
      </w:r>
      <w:r w:rsidRPr="006474FD">
        <w:rPr>
          <w:sz w:val="24"/>
        </w:rPr>
        <w:lastRenderedPageBreak/>
        <w:t xml:space="preserve">office the new actions required relating to the thematic review will be added onto the existing </w:t>
      </w:r>
      <w:r w:rsidR="00EC1151" w:rsidRPr="006474FD">
        <w:rPr>
          <w:sz w:val="24"/>
        </w:rPr>
        <w:t>improvement plan</w:t>
      </w:r>
      <w:r w:rsidRPr="006474FD">
        <w:rPr>
          <w:sz w:val="24"/>
        </w:rPr>
        <w:t xml:space="preserve"> for follow up by the CQO already reviewing the</w:t>
      </w:r>
      <w:r w:rsidRPr="006474FD">
        <w:rPr>
          <w:spacing w:val="-39"/>
          <w:sz w:val="24"/>
        </w:rPr>
        <w:t xml:space="preserve"> </w:t>
      </w:r>
      <w:r w:rsidR="007370DF">
        <w:rPr>
          <w:sz w:val="24"/>
        </w:rPr>
        <w:t>Provider</w:t>
      </w:r>
    </w:p>
    <w:p w14:paraId="79E45745" w14:textId="03C9E2B4" w:rsidR="00917942" w:rsidRPr="006474FD" w:rsidRDefault="00B43A6E">
      <w:pPr>
        <w:pStyle w:val="ListParagraph"/>
        <w:numPr>
          <w:ilvl w:val="0"/>
          <w:numId w:val="6"/>
        </w:numPr>
        <w:tabs>
          <w:tab w:val="left" w:pos="1592"/>
          <w:tab w:val="left" w:pos="1593"/>
        </w:tabs>
        <w:ind w:right="326"/>
        <w:jc w:val="both"/>
        <w:rPr>
          <w:sz w:val="24"/>
        </w:rPr>
      </w:pPr>
      <w:r w:rsidRPr="006474FD">
        <w:rPr>
          <w:sz w:val="24"/>
        </w:rPr>
        <w:t xml:space="preserve">Following a </w:t>
      </w:r>
      <w:r w:rsidR="00E62B0D" w:rsidRPr="006474FD">
        <w:rPr>
          <w:sz w:val="24"/>
        </w:rPr>
        <w:t>visit,</w:t>
      </w:r>
      <w:r w:rsidRPr="006474FD">
        <w:rPr>
          <w:sz w:val="24"/>
        </w:rPr>
        <w:t xml:space="preserve"> it is typed up by the CQO and sent as an attachment to the </w:t>
      </w:r>
      <w:r w:rsidR="007370DF">
        <w:rPr>
          <w:sz w:val="24"/>
        </w:rPr>
        <w:t>Provider</w:t>
      </w:r>
      <w:r w:rsidRPr="006474FD">
        <w:rPr>
          <w:sz w:val="24"/>
        </w:rPr>
        <w:t xml:space="preserve"> within </w:t>
      </w:r>
      <w:r w:rsidR="009F3F7E" w:rsidRPr="006474FD">
        <w:rPr>
          <w:sz w:val="24"/>
        </w:rPr>
        <w:t>10</w:t>
      </w:r>
      <w:r w:rsidRPr="006474FD">
        <w:rPr>
          <w:sz w:val="24"/>
        </w:rPr>
        <w:t xml:space="preserve"> days of the visit for their information and retention. </w:t>
      </w:r>
    </w:p>
    <w:p w14:paraId="47F4E4C8" w14:textId="77777777" w:rsidR="00917942" w:rsidRPr="004647A6" w:rsidRDefault="00917942">
      <w:pPr>
        <w:pStyle w:val="BodyText"/>
        <w:jc w:val="both"/>
        <w:rPr>
          <w:highlight w:val="yellow"/>
        </w:rPr>
      </w:pPr>
    </w:p>
    <w:p w14:paraId="18F9AA18" w14:textId="5DF3AB1A" w:rsidR="00917942" w:rsidRPr="006474FD" w:rsidRDefault="00EC1151">
      <w:pPr>
        <w:pStyle w:val="ListParagraph"/>
        <w:tabs>
          <w:tab w:val="left" w:pos="872"/>
          <w:tab w:val="left" w:pos="873"/>
        </w:tabs>
        <w:ind w:firstLine="0"/>
        <w:jc w:val="both"/>
        <w:rPr>
          <w:b/>
          <w:sz w:val="24"/>
        </w:rPr>
      </w:pPr>
      <w:bookmarkStart w:id="59" w:name="9.4._Action_Plan"/>
      <w:bookmarkEnd w:id="59"/>
      <w:r w:rsidRPr="006474FD">
        <w:rPr>
          <w:b/>
          <w:sz w:val="24"/>
        </w:rPr>
        <w:t xml:space="preserve">Improvement </w:t>
      </w:r>
      <w:r w:rsidR="007370DF">
        <w:rPr>
          <w:b/>
          <w:sz w:val="24"/>
        </w:rPr>
        <w:t>P</w:t>
      </w:r>
      <w:r w:rsidRPr="006474FD">
        <w:rPr>
          <w:b/>
          <w:sz w:val="24"/>
        </w:rPr>
        <w:t>lan</w:t>
      </w:r>
    </w:p>
    <w:p w14:paraId="3CFF219A" w14:textId="77777777" w:rsidR="00917942" w:rsidRPr="006474FD" w:rsidRDefault="00917942">
      <w:pPr>
        <w:pStyle w:val="BodyText"/>
        <w:spacing w:before="9"/>
        <w:jc w:val="both"/>
        <w:rPr>
          <w:b/>
          <w:sz w:val="20"/>
        </w:rPr>
      </w:pPr>
    </w:p>
    <w:p w14:paraId="1A3C7323" w14:textId="41E5E3F6" w:rsidR="00917942" w:rsidRPr="006474FD" w:rsidRDefault="00B43A6E">
      <w:pPr>
        <w:pStyle w:val="BodyText"/>
        <w:spacing w:before="1"/>
        <w:ind w:left="872" w:right="501"/>
        <w:jc w:val="both"/>
      </w:pPr>
      <w:r w:rsidRPr="006474FD">
        <w:t>This is completed</w:t>
      </w:r>
      <w:r w:rsidR="006474FD" w:rsidRPr="006474FD">
        <w:t xml:space="preserve"> jointly by the CQO and the </w:t>
      </w:r>
      <w:r w:rsidR="007370DF">
        <w:t>Provider</w:t>
      </w:r>
      <w:r w:rsidR="006474FD" w:rsidRPr="006474FD">
        <w:t xml:space="preserve"> </w:t>
      </w:r>
      <w:r w:rsidRPr="006474FD">
        <w:t xml:space="preserve">during a Reactive Review, (or Proactive Thematic Review if areas of concern are identified). </w:t>
      </w:r>
      <w:r w:rsidR="006474FD" w:rsidRPr="006474FD">
        <w:t xml:space="preserve">During this meeting [physical or virtual] a </w:t>
      </w:r>
      <w:r w:rsidR="007370DF">
        <w:t>Provider</w:t>
      </w:r>
      <w:r w:rsidR="006474FD" w:rsidRPr="006474FD">
        <w:t xml:space="preserve"> visit form is completed which records any actions agreed. It is a record </w:t>
      </w:r>
      <w:r w:rsidRPr="006474FD">
        <w:t xml:space="preserve">of the review </w:t>
      </w:r>
      <w:r w:rsidR="00E62B0D" w:rsidRPr="006474FD">
        <w:t>i.e.,</w:t>
      </w:r>
      <w:r w:rsidRPr="006474FD">
        <w:t xml:space="preserve"> any recommendations, evidence provided, conversations that have taken</w:t>
      </w:r>
      <w:r w:rsidRPr="006474FD">
        <w:rPr>
          <w:spacing w:val="-17"/>
        </w:rPr>
        <w:t xml:space="preserve"> </w:t>
      </w:r>
      <w:r w:rsidRPr="006474FD">
        <w:t>place.</w:t>
      </w:r>
    </w:p>
    <w:p w14:paraId="3A9CECCC" w14:textId="7DCA3F85" w:rsidR="00917942" w:rsidRDefault="00B43A6E">
      <w:pPr>
        <w:pStyle w:val="ListParagraph"/>
        <w:numPr>
          <w:ilvl w:val="0"/>
          <w:numId w:val="4"/>
        </w:numPr>
        <w:tabs>
          <w:tab w:val="left" w:pos="1592"/>
          <w:tab w:val="left" w:pos="1593"/>
        </w:tabs>
        <w:spacing w:before="70"/>
        <w:ind w:right="483"/>
        <w:jc w:val="both"/>
        <w:rPr>
          <w:sz w:val="24"/>
        </w:rPr>
      </w:pPr>
      <w:r w:rsidRPr="006474FD">
        <w:rPr>
          <w:sz w:val="24"/>
        </w:rPr>
        <w:t xml:space="preserve">Through discussion the </w:t>
      </w:r>
      <w:r w:rsidR="007370DF">
        <w:rPr>
          <w:sz w:val="24"/>
        </w:rPr>
        <w:t>Provider</w:t>
      </w:r>
      <w:r w:rsidRPr="006474FD">
        <w:rPr>
          <w:sz w:val="24"/>
        </w:rPr>
        <w:t xml:space="preserve"> and CQO </w:t>
      </w:r>
      <w:r w:rsidR="00E62B0D" w:rsidRPr="006474FD">
        <w:rPr>
          <w:sz w:val="24"/>
        </w:rPr>
        <w:t>agree on</w:t>
      </w:r>
      <w:r w:rsidRPr="006474FD">
        <w:rPr>
          <w:sz w:val="24"/>
        </w:rPr>
        <w:t xml:space="preserve"> the actions required to meet the requirements, including what support the </w:t>
      </w:r>
      <w:r w:rsidR="007370DF">
        <w:rPr>
          <w:sz w:val="24"/>
        </w:rPr>
        <w:t>Provider</w:t>
      </w:r>
      <w:r w:rsidRPr="006474FD">
        <w:rPr>
          <w:sz w:val="24"/>
        </w:rPr>
        <w:t xml:space="preserve"> requires from the CQO, and the timescales for completion</w:t>
      </w:r>
      <w:r w:rsidR="006474FD" w:rsidRPr="006474FD">
        <w:rPr>
          <w:sz w:val="24"/>
        </w:rPr>
        <w:t>. Th</w:t>
      </w:r>
      <w:r w:rsidRPr="006474FD">
        <w:rPr>
          <w:sz w:val="24"/>
        </w:rPr>
        <w:t xml:space="preserve">e date of the next visit to review progress against the </w:t>
      </w:r>
      <w:r w:rsidR="00EC1151" w:rsidRPr="006474FD">
        <w:rPr>
          <w:sz w:val="24"/>
        </w:rPr>
        <w:t>improvement plan</w:t>
      </w:r>
      <w:r w:rsidRPr="006474FD">
        <w:rPr>
          <w:sz w:val="24"/>
        </w:rPr>
        <w:t xml:space="preserve"> will be agreed and recorded where</w:t>
      </w:r>
      <w:r w:rsidRPr="006474FD">
        <w:rPr>
          <w:spacing w:val="-20"/>
          <w:sz w:val="24"/>
        </w:rPr>
        <w:t xml:space="preserve"> </w:t>
      </w:r>
      <w:r w:rsidRPr="006474FD">
        <w:rPr>
          <w:sz w:val="24"/>
        </w:rPr>
        <w:t>indicated</w:t>
      </w:r>
      <w:r w:rsidR="006474FD" w:rsidRPr="006474FD">
        <w:rPr>
          <w:sz w:val="24"/>
        </w:rPr>
        <w:t>.</w:t>
      </w:r>
    </w:p>
    <w:p w14:paraId="6D4D3E79" w14:textId="77777777" w:rsidR="00DD2A1F" w:rsidRPr="006474FD" w:rsidRDefault="00DD2A1F">
      <w:pPr>
        <w:pStyle w:val="ListParagraph"/>
        <w:tabs>
          <w:tab w:val="left" w:pos="1592"/>
          <w:tab w:val="left" w:pos="1593"/>
        </w:tabs>
        <w:spacing w:before="70"/>
        <w:ind w:left="1592" w:right="483" w:firstLine="0"/>
        <w:jc w:val="both"/>
        <w:rPr>
          <w:sz w:val="24"/>
        </w:rPr>
      </w:pPr>
    </w:p>
    <w:p w14:paraId="5C9B65DB" w14:textId="77777777" w:rsidR="00917942" w:rsidRPr="006474FD" w:rsidRDefault="00917942">
      <w:pPr>
        <w:pStyle w:val="BodyText"/>
        <w:jc w:val="both"/>
      </w:pPr>
    </w:p>
    <w:p w14:paraId="509F75CC" w14:textId="44795C63" w:rsidR="00917942" w:rsidRPr="006474FD" w:rsidRDefault="006474FD">
      <w:pPr>
        <w:pStyle w:val="ListParagraph"/>
        <w:numPr>
          <w:ilvl w:val="1"/>
          <w:numId w:val="11"/>
        </w:numPr>
        <w:tabs>
          <w:tab w:val="left" w:pos="872"/>
          <w:tab w:val="left" w:pos="873"/>
        </w:tabs>
        <w:jc w:val="both"/>
        <w:rPr>
          <w:sz w:val="24"/>
        </w:rPr>
      </w:pPr>
      <w:bookmarkStart w:id="60" w:name="9.5._Following_a_visit_Part_1_and_2_are_"/>
      <w:bookmarkEnd w:id="60"/>
      <w:r w:rsidRPr="006474FD">
        <w:rPr>
          <w:sz w:val="24"/>
        </w:rPr>
        <w:t xml:space="preserve">Following a visit this </w:t>
      </w:r>
      <w:r w:rsidR="007370DF">
        <w:rPr>
          <w:sz w:val="24"/>
        </w:rPr>
        <w:t>Provider</w:t>
      </w:r>
      <w:r w:rsidRPr="006474FD">
        <w:rPr>
          <w:sz w:val="24"/>
        </w:rPr>
        <w:t xml:space="preserve"> visit form with actions</w:t>
      </w:r>
      <w:r w:rsidR="00B43A6E" w:rsidRPr="006474FD">
        <w:rPr>
          <w:sz w:val="24"/>
        </w:rPr>
        <w:t xml:space="preserve"> are typed</w:t>
      </w:r>
      <w:r w:rsidR="00B43A6E" w:rsidRPr="006474FD">
        <w:rPr>
          <w:spacing w:val="-17"/>
          <w:sz w:val="24"/>
        </w:rPr>
        <w:t xml:space="preserve"> </w:t>
      </w:r>
      <w:r w:rsidR="00B43A6E" w:rsidRPr="006474FD">
        <w:rPr>
          <w:sz w:val="24"/>
        </w:rPr>
        <w:t>up.</w:t>
      </w:r>
    </w:p>
    <w:p w14:paraId="64023CA4" w14:textId="77777777" w:rsidR="00914B9F" w:rsidRDefault="00914B9F">
      <w:pPr>
        <w:tabs>
          <w:tab w:val="left" w:pos="872"/>
          <w:tab w:val="left" w:pos="873"/>
        </w:tabs>
        <w:jc w:val="both"/>
        <w:rPr>
          <w:sz w:val="24"/>
          <w:highlight w:val="yellow"/>
        </w:rPr>
      </w:pPr>
    </w:p>
    <w:p w14:paraId="7E3CBA04" w14:textId="7EDA2039" w:rsidR="00914B9F" w:rsidRPr="006474FD" w:rsidRDefault="007370DF">
      <w:pPr>
        <w:tabs>
          <w:tab w:val="left" w:pos="872"/>
          <w:tab w:val="left" w:pos="873"/>
        </w:tabs>
        <w:ind w:left="872"/>
        <w:jc w:val="both"/>
        <w:rPr>
          <w:sz w:val="24"/>
        </w:rPr>
      </w:pPr>
      <w:r>
        <w:rPr>
          <w:sz w:val="24"/>
        </w:rPr>
        <w:t>Provider</w:t>
      </w:r>
      <w:r w:rsidR="00914B9F" w:rsidRPr="006474FD">
        <w:rPr>
          <w:sz w:val="24"/>
        </w:rPr>
        <w:t xml:space="preserve"> </w:t>
      </w:r>
      <w:r w:rsidR="006474FD" w:rsidRPr="006474FD">
        <w:rPr>
          <w:sz w:val="24"/>
        </w:rPr>
        <w:t xml:space="preserve">are </w:t>
      </w:r>
      <w:r w:rsidR="00914B9F" w:rsidRPr="006474FD">
        <w:rPr>
          <w:sz w:val="24"/>
        </w:rPr>
        <w:t>encouraged to develop their own improve</w:t>
      </w:r>
      <w:r w:rsidR="006474FD">
        <w:rPr>
          <w:sz w:val="24"/>
        </w:rPr>
        <w:t>ment plan and share this with the CQT</w:t>
      </w:r>
      <w:r w:rsidR="00914B9F" w:rsidRPr="006474FD">
        <w:rPr>
          <w:sz w:val="24"/>
        </w:rPr>
        <w:t xml:space="preserve"> especially if they have one in place </w:t>
      </w:r>
      <w:r w:rsidR="006474FD" w:rsidRPr="006474FD">
        <w:rPr>
          <w:sz w:val="24"/>
        </w:rPr>
        <w:t>alre</w:t>
      </w:r>
      <w:r w:rsidR="006474FD">
        <w:rPr>
          <w:sz w:val="24"/>
        </w:rPr>
        <w:t xml:space="preserve">ady or have been requested to develop one </w:t>
      </w:r>
      <w:r w:rsidR="006474FD" w:rsidRPr="006474FD">
        <w:rPr>
          <w:sz w:val="24"/>
        </w:rPr>
        <w:t xml:space="preserve">following a CQC inspection. </w:t>
      </w:r>
    </w:p>
    <w:p w14:paraId="3799EE55" w14:textId="77777777" w:rsidR="00917942" w:rsidRPr="004647A6" w:rsidRDefault="00917942">
      <w:pPr>
        <w:pStyle w:val="BodyText"/>
        <w:spacing w:before="10"/>
        <w:jc w:val="both"/>
        <w:rPr>
          <w:sz w:val="20"/>
          <w:highlight w:val="yellow"/>
        </w:rPr>
      </w:pPr>
      <w:bookmarkStart w:id="61" w:name="The_record_is_sent_as_an_attachment_to_t"/>
      <w:bookmarkEnd w:id="61"/>
    </w:p>
    <w:p w14:paraId="2758FA10" w14:textId="111317E1" w:rsidR="00917942" w:rsidRPr="006474FD" w:rsidRDefault="00B43A6E">
      <w:pPr>
        <w:pStyle w:val="BodyText"/>
        <w:ind w:left="872" w:right="260"/>
        <w:jc w:val="both"/>
      </w:pPr>
      <w:bookmarkStart w:id="62" w:name="Following_a_review_if_the_Provider_or_CQ"/>
      <w:bookmarkEnd w:id="62"/>
      <w:r w:rsidRPr="006474FD">
        <w:t xml:space="preserve">Following a review if the </w:t>
      </w:r>
      <w:r w:rsidR="007370DF">
        <w:t>Provider</w:t>
      </w:r>
      <w:r w:rsidRPr="006474FD">
        <w:t xml:space="preserve"> or CQO considers that there was another area of risk or requirement that was not discussed during the review then this may be added to the </w:t>
      </w:r>
      <w:r w:rsidR="00EC1151" w:rsidRPr="006474FD">
        <w:t>Improvement plan</w:t>
      </w:r>
      <w:r w:rsidRPr="006474FD">
        <w:t xml:space="preserve"> following a telephone discussion between the two parties regarding the matter to be added.</w:t>
      </w:r>
    </w:p>
    <w:p w14:paraId="1B7E00B8" w14:textId="77777777" w:rsidR="00917942" w:rsidRPr="008A48A7" w:rsidRDefault="00917942">
      <w:pPr>
        <w:pStyle w:val="BodyText"/>
        <w:spacing w:before="9"/>
        <w:jc w:val="both"/>
        <w:rPr>
          <w:sz w:val="20"/>
        </w:rPr>
      </w:pPr>
    </w:p>
    <w:p w14:paraId="4BEE6291" w14:textId="2487DF3E" w:rsidR="00917942" w:rsidRPr="008A48A7" w:rsidRDefault="00DA6FE3">
      <w:pPr>
        <w:pStyle w:val="ListParagraph"/>
        <w:numPr>
          <w:ilvl w:val="1"/>
          <w:numId w:val="11"/>
        </w:numPr>
        <w:tabs>
          <w:tab w:val="left" w:pos="872"/>
          <w:tab w:val="left" w:pos="873"/>
        </w:tabs>
        <w:jc w:val="both"/>
        <w:rPr>
          <w:sz w:val="24"/>
        </w:rPr>
      </w:pPr>
      <w:bookmarkStart w:id="63" w:name="9.6._If_the_Review_is_to_review_a_Part_2"/>
      <w:bookmarkEnd w:id="63"/>
      <w:r w:rsidRPr="008A48A7">
        <w:rPr>
          <w:sz w:val="24"/>
        </w:rPr>
        <w:t>If the visit</w:t>
      </w:r>
      <w:r w:rsidR="008A48A7" w:rsidRPr="008A48A7">
        <w:rPr>
          <w:sz w:val="24"/>
        </w:rPr>
        <w:t xml:space="preserve"> is to review an</w:t>
      </w:r>
      <w:r w:rsidR="008A48A7">
        <w:rPr>
          <w:sz w:val="24"/>
        </w:rPr>
        <w:t xml:space="preserve"> </w:t>
      </w:r>
      <w:r w:rsidR="00EC4652">
        <w:rPr>
          <w:sz w:val="24"/>
        </w:rPr>
        <w:t>i</w:t>
      </w:r>
      <w:r w:rsidR="00EC1151" w:rsidRPr="008A48A7">
        <w:rPr>
          <w:sz w:val="24"/>
        </w:rPr>
        <w:t>mprovement plan</w:t>
      </w:r>
    </w:p>
    <w:p w14:paraId="134838B5" w14:textId="77777777" w:rsidR="00917942" w:rsidRPr="008A48A7" w:rsidRDefault="00917942">
      <w:pPr>
        <w:pStyle w:val="BodyText"/>
        <w:jc w:val="both"/>
        <w:rPr>
          <w:sz w:val="20"/>
        </w:rPr>
      </w:pPr>
    </w:p>
    <w:p w14:paraId="54B43E09" w14:textId="65E4D456" w:rsidR="00917942" w:rsidRPr="008A48A7" w:rsidRDefault="00DA6FE3">
      <w:pPr>
        <w:pStyle w:val="BodyText"/>
        <w:ind w:left="872" w:right="301"/>
        <w:jc w:val="both"/>
      </w:pPr>
      <w:bookmarkStart w:id="64" w:name="If_the_Review_is_to_review_a_Part_2_Acti"/>
      <w:bookmarkEnd w:id="64"/>
      <w:r w:rsidRPr="008A48A7">
        <w:t>If the visit</w:t>
      </w:r>
      <w:r w:rsidR="008A48A7" w:rsidRPr="008A48A7">
        <w:t xml:space="preserve"> is to review an </w:t>
      </w:r>
      <w:r w:rsidR="00EC4652">
        <w:t>i</w:t>
      </w:r>
      <w:r w:rsidR="00EC1151" w:rsidRPr="008A48A7">
        <w:t xml:space="preserve">mprovement </w:t>
      </w:r>
      <w:r w:rsidR="00E62B0D" w:rsidRPr="008A48A7">
        <w:t>plan,</w:t>
      </w:r>
      <w:r w:rsidR="00B43A6E" w:rsidRPr="008A48A7">
        <w:t xml:space="preserve"> then the CQO may make </w:t>
      </w:r>
      <w:r w:rsidR="00E62B0D" w:rsidRPr="008A48A7">
        <w:t>comments on</w:t>
      </w:r>
      <w:r w:rsidR="00B43A6E" w:rsidRPr="008A48A7">
        <w:t xml:space="preserve"> </w:t>
      </w:r>
      <w:r w:rsidR="008A48A7" w:rsidRPr="008A48A7">
        <w:t xml:space="preserve">the </w:t>
      </w:r>
      <w:r w:rsidR="007370DF">
        <w:t>Provider</w:t>
      </w:r>
      <w:r w:rsidR="008A48A7" w:rsidRPr="008A48A7">
        <w:t xml:space="preserve"> visit report durin</w:t>
      </w:r>
      <w:r w:rsidR="00B43A6E" w:rsidRPr="008A48A7">
        <w:t xml:space="preserve">g the </w:t>
      </w:r>
      <w:r w:rsidR="00EC4652">
        <w:t>r</w:t>
      </w:r>
      <w:r w:rsidR="00B43A6E" w:rsidRPr="008A48A7">
        <w:t xml:space="preserve">eview. Any additional notes will </w:t>
      </w:r>
      <w:r w:rsidR="008A48A7" w:rsidRPr="008A48A7">
        <w:t xml:space="preserve">also be </w:t>
      </w:r>
      <w:r w:rsidR="00E62B0D" w:rsidRPr="008A48A7">
        <w:t>added.</w:t>
      </w:r>
    </w:p>
    <w:p w14:paraId="21BCC7A6" w14:textId="77777777" w:rsidR="00917942" w:rsidRPr="008A48A7" w:rsidRDefault="00917942">
      <w:pPr>
        <w:pStyle w:val="BodyText"/>
        <w:jc w:val="both"/>
      </w:pPr>
    </w:p>
    <w:p w14:paraId="5163807C" w14:textId="77777777" w:rsidR="00917942" w:rsidRPr="008A48A7" w:rsidRDefault="00B43A6E">
      <w:pPr>
        <w:pStyle w:val="ListParagraph"/>
        <w:numPr>
          <w:ilvl w:val="1"/>
          <w:numId w:val="11"/>
        </w:numPr>
        <w:tabs>
          <w:tab w:val="left" w:pos="872"/>
          <w:tab w:val="left" w:pos="873"/>
        </w:tabs>
        <w:ind w:right="699"/>
        <w:jc w:val="both"/>
        <w:rPr>
          <w:sz w:val="24"/>
        </w:rPr>
      </w:pPr>
      <w:bookmarkStart w:id="65" w:name="Any_completed_actions_will_be_moved_to_t"/>
      <w:bookmarkStart w:id="66" w:name="9.7._It_is_important_that_actions_are_me"/>
      <w:bookmarkEnd w:id="65"/>
      <w:bookmarkEnd w:id="66"/>
      <w:r w:rsidRPr="008A48A7">
        <w:rPr>
          <w:sz w:val="24"/>
        </w:rPr>
        <w:t xml:space="preserve">It is important that actions are met within the agreed timescales as consistently failing to meet the requirements of an </w:t>
      </w:r>
      <w:r w:rsidR="00EC1151" w:rsidRPr="008A48A7">
        <w:rPr>
          <w:sz w:val="24"/>
        </w:rPr>
        <w:t>improvement plan</w:t>
      </w:r>
      <w:r w:rsidRPr="008A48A7">
        <w:rPr>
          <w:sz w:val="24"/>
        </w:rPr>
        <w:t xml:space="preserve"> may result in a restriction of placements by West Berkshire</w:t>
      </w:r>
      <w:r w:rsidRPr="008A48A7">
        <w:rPr>
          <w:spacing w:val="-15"/>
          <w:sz w:val="24"/>
        </w:rPr>
        <w:t xml:space="preserve"> </w:t>
      </w:r>
      <w:r w:rsidRPr="008A48A7">
        <w:rPr>
          <w:sz w:val="24"/>
        </w:rPr>
        <w:t>Council.</w:t>
      </w:r>
    </w:p>
    <w:p w14:paraId="7144E824" w14:textId="77777777" w:rsidR="00917942" w:rsidRPr="008A48A7" w:rsidRDefault="00917942">
      <w:pPr>
        <w:pStyle w:val="BodyText"/>
        <w:spacing w:before="9"/>
        <w:jc w:val="both"/>
        <w:rPr>
          <w:sz w:val="20"/>
        </w:rPr>
      </w:pPr>
    </w:p>
    <w:p w14:paraId="7B8A97C6" w14:textId="0A6C24AD" w:rsidR="00917942" w:rsidRPr="008A48A7" w:rsidRDefault="00B43A6E">
      <w:pPr>
        <w:pStyle w:val="ListParagraph"/>
        <w:numPr>
          <w:ilvl w:val="1"/>
          <w:numId w:val="11"/>
        </w:numPr>
        <w:tabs>
          <w:tab w:val="left" w:pos="872"/>
          <w:tab w:val="left" w:pos="873"/>
        </w:tabs>
        <w:spacing w:before="1"/>
        <w:ind w:right="419"/>
        <w:jc w:val="both"/>
        <w:rPr>
          <w:sz w:val="24"/>
        </w:rPr>
      </w:pPr>
      <w:bookmarkStart w:id="67" w:name="9.8._The_requirements_of_the_action_plan"/>
      <w:bookmarkEnd w:id="67"/>
      <w:r w:rsidRPr="008A48A7">
        <w:rPr>
          <w:sz w:val="24"/>
        </w:rPr>
        <w:t xml:space="preserve">The requirements of the </w:t>
      </w:r>
      <w:r w:rsidR="00EC1151" w:rsidRPr="008A48A7">
        <w:rPr>
          <w:sz w:val="24"/>
        </w:rPr>
        <w:t>improvement plan</w:t>
      </w:r>
      <w:r w:rsidRPr="008A48A7">
        <w:rPr>
          <w:sz w:val="24"/>
        </w:rPr>
        <w:t xml:space="preserve"> will build on </w:t>
      </w:r>
      <w:r w:rsidR="007370DF">
        <w:rPr>
          <w:sz w:val="24"/>
        </w:rPr>
        <w:t>Provider</w:t>
      </w:r>
      <w:r w:rsidRPr="008A48A7">
        <w:rPr>
          <w:sz w:val="24"/>
        </w:rPr>
        <w:t xml:space="preserve">s existing processes driving up quality and giving an opportunity to improve services, </w:t>
      </w:r>
      <w:r w:rsidR="00EB01FC" w:rsidRPr="008A48A7">
        <w:rPr>
          <w:sz w:val="24"/>
        </w:rPr>
        <w:t>CQC</w:t>
      </w:r>
      <w:r w:rsidRPr="008A48A7">
        <w:rPr>
          <w:sz w:val="24"/>
        </w:rPr>
        <w:t xml:space="preserve"> compliance and meet the requirements of </w:t>
      </w:r>
      <w:r w:rsidR="007370DF">
        <w:rPr>
          <w:sz w:val="24"/>
        </w:rPr>
        <w:t>Provider</w:t>
      </w:r>
      <w:r w:rsidRPr="008A48A7">
        <w:rPr>
          <w:sz w:val="24"/>
        </w:rPr>
        <w:t>s</w:t>
      </w:r>
      <w:r w:rsidRPr="008A48A7">
        <w:rPr>
          <w:spacing w:val="-22"/>
          <w:sz w:val="24"/>
        </w:rPr>
        <w:t xml:space="preserve"> </w:t>
      </w:r>
      <w:r w:rsidRPr="008A48A7">
        <w:rPr>
          <w:sz w:val="24"/>
        </w:rPr>
        <w:t>contracts.</w:t>
      </w:r>
    </w:p>
    <w:p w14:paraId="0EED79F3" w14:textId="77777777" w:rsidR="00917942" w:rsidRPr="008A48A7" w:rsidRDefault="00917942">
      <w:pPr>
        <w:pStyle w:val="BodyText"/>
        <w:spacing w:before="10"/>
        <w:jc w:val="both"/>
        <w:rPr>
          <w:sz w:val="20"/>
        </w:rPr>
      </w:pPr>
    </w:p>
    <w:p w14:paraId="476C0BDC" w14:textId="1832053D" w:rsidR="00917942" w:rsidRPr="008A48A7" w:rsidRDefault="007370DF">
      <w:pPr>
        <w:pStyle w:val="ListParagraph"/>
        <w:numPr>
          <w:ilvl w:val="1"/>
          <w:numId w:val="11"/>
        </w:numPr>
        <w:tabs>
          <w:tab w:val="left" w:pos="872"/>
          <w:tab w:val="left" w:pos="873"/>
        </w:tabs>
        <w:ind w:right="299"/>
        <w:jc w:val="both"/>
        <w:rPr>
          <w:sz w:val="24"/>
        </w:rPr>
      </w:pPr>
      <w:bookmarkStart w:id="68" w:name="9.9._Providers_are_encouraged_to_share_a"/>
      <w:bookmarkEnd w:id="68"/>
      <w:r>
        <w:rPr>
          <w:sz w:val="24"/>
        </w:rPr>
        <w:t>Provider</w:t>
      </w:r>
      <w:r w:rsidR="00B43A6E" w:rsidRPr="008A48A7">
        <w:rPr>
          <w:sz w:val="24"/>
        </w:rPr>
        <w:t xml:space="preserve">s are encouraged to share </w:t>
      </w:r>
      <w:r w:rsidR="00EC1151" w:rsidRPr="008A48A7">
        <w:rPr>
          <w:sz w:val="24"/>
        </w:rPr>
        <w:t>improvement plan</w:t>
      </w:r>
      <w:r w:rsidR="00B43A6E" w:rsidRPr="008A48A7">
        <w:rPr>
          <w:sz w:val="24"/>
        </w:rPr>
        <w:t>s with staff and encourage them to participate in making improvements collaboratively with management. Sharing the power to improve through ownership of the problem often results in better, long lasting</w:t>
      </w:r>
      <w:r w:rsidR="00B43A6E" w:rsidRPr="008A48A7">
        <w:rPr>
          <w:spacing w:val="-9"/>
          <w:sz w:val="24"/>
        </w:rPr>
        <w:t xml:space="preserve"> </w:t>
      </w:r>
      <w:r w:rsidR="00B43A6E" w:rsidRPr="008A48A7">
        <w:rPr>
          <w:sz w:val="24"/>
        </w:rPr>
        <w:t>improvements.</w:t>
      </w:r>
    </w:p>
    <w:p w14:paraId="170FD3B0" w14:textId="77777777" w:rsidR="00917942" w:rsidRPr="00846DB5" w:rsidRDefault="00917942">
      <w:pPr>
        <w:pStyle w:val="BodyText"/>
        <w:jc w:val="both"/>
      </w:pPr>
    </w:p>
    <w:p w14:paraId="5538B578" w14:textId="77777777" w:rsidR="00917942" w:rsidRPr="00BE0E69" w:rsidRDefault="00B43A6E">
      <w:pPr>
        <w:pStyle w:val="ListParagraph"/>
        <w:numPr>
          <w:ilvl w:val="0"/>
          <w:numId w:val="11"/>
        </w:numPr>
        <w:tabs>
          <w:tab w:val="left" w:pos="872"/>
          <w:tab w:val="left" w:pos="873"/>
        </w:tabs>
        <w:jc w:val="both"/>
        <w:rPr>
          <w:b/>
          <w:sz w:val="24"/>
          <w:szCs w:val="24"/>
        </w:rPr>
      </w:pPr>
      <w:bookmarkStart w:id="69" w:name="10._Intelligence_Gathering"/>
      <w:bookmarkEnd w:id="69"/>
      <w:r w:rsidRPr="00BE0E69">
        <w:rPr>
          <w:b/>
          <w:sz w:val="24"/>
          <w:szCs w:val="24"/>
        </w:rPr>
        <w:t>Intelligence</w:t>
      </w:r>
      <w:r w:rsidRPr="00BE0E69">
        <w:rPr>
          <w:b/>
          <w:spacing w:val="-9"/>
          <w:sz w:val="24"/>
          <w:szCs w:val="24"/>
        </w:rPr>
        <w:t xml:space="preserve"> </w:t>
      </w:r>
      <w:r w:rsidRPr="00BE0E69">
        <w:rPr>
          <w:b/>
          <w:sz w:val="24"/>
          <w:szCs w:val="24"/>
        </w:rPr>
        <w:t>Gathering</w:t>
      </w:r>
    </w:p>
    <w:p w14:paraId="7B968EB6" w14:textId="77777777" w:rsidR="00917942" w:rsidRPr="00BE0E69" w:rsidRDefault="00B43A6E">
      <w:pPr>
        <w:pStyle w:val="ListParagraph"/>
        <w:numPr>
          <w:ilvl w:val="1"/>
          <w:numId w:val="11"/>
        </w:numPr>
        <w:tabs>
          <w:tab w:val="left" w:pos="873"/>
        </w:tabs>
        <w:spacing w:before="239"/>
        <w:jc w:val="both"/>
        <w:rPr>
          <w:sz w:val="24"/>
        </w:rPr>
      </w:pPr>
      <w:bookmarkStart w:id="70" w:name="10.1._The_CQT_uses_reviews_to_gather_inf"/>
      <w:bookmarkEnd w:id="70"/>
      <w:r w:rsidRPr="00BE0E69">
        <w:rPr>
          <w:sz w:val="24"/>
        </w:rPr>
        <w:lastRenderedPageBreak/>
        <w:t>The CQT uses reviews to gather information as well as the</w:t>
      </w:r>
      <w:r w:rsidRPr="00BE0E69">
        <w:rPr>
          <w:spacing w:val="-33"/>
          <w:sz w:val="24"/>
        </w:rPr>
        <w:t xml:space="preserve"> </w:t>
      </w:r>
      <w:r w:rsidRPr="00BE0E69">
        <w:rPr>
          <w:sz w:val="24"/>
        </w:rPr>
        <w:t>following:</w:t>
      </w:r>
    </w:p>
    <w:p w14:paraId="59EDDF51" w14:textId="77777777" w:rsidR="00917942" w:rsidRPr="00BE0E69" w:rsidRDefault="00917942">
      <w:pPr>
        <w:pStyle w:val="BodyText"/>
        <w:spacing w:before="9"/>
        <w:jc w:val="both"/>
        <w:rPr>
          <w:sz w:val="20"/>
        </w:rPr>
      </w:pPr>
    </w:p>
    <w:p w14:paraId="47629521" w14:textId="040A7E8D" w:rsidR="00DD2A1F" w:rsidRDefault="00B43A6E">
      <w:pPr>
        <w:pStyle w:val="ListParagraph"/>
        <w:numPr>
          <w:ilvl w:val="1"/>
          <w:numId w:val="11"/>
        </w:numPr>
        <w:tabs>
          <w:tab w:val="left" w:pos="873"/>
        </w:tabs>
        <w:ind w:right="191"/>
        <w:jc w:val="both"/>
        <w:rPr>
          <w:sz w:val="24"/>
        </w:rPr>
      </w:pPr>
      <w:bookmarkStart w:id="71" w:name="10.2._The_Safeguarding_Team_receive_info"/>
      <w:bookmarkEnd w:id="71"/>
      <w:r w:rsidRPr="00BE0E69">
        <w:rPr>
          <w:sz w:val="24"/>
        </w:rPr>
        <w:t xml:space="preserve">The Safeguarding Team receive information relating to </w:t>
      </w:r>
      <w:r w:rsidR="007370DF">
        <w:rPr>
          <w:sz w:val="24"/>
        </w:rPr>
        <w:t>Provider</w:t>
      </w:r>
      <w:r w:rsidRPr="00BE0E69">
        <w:rPr>
          <w:sz w:val="24"/>
        </w:rPr>
        <w:t xml:space="preserve">s that may or may not meet the safeguarding threshold. The CQT </w:t>
      </w:r>
      <w:r w:rsidR="00E62B0D" w:rsidRPr="00BE0E69">
        <w:rPr>
          <w:sz w:val="24"/>
        </w:rPr>
        <w:t>collates</w:t>
      </w:r>
      <w:r w:rsidRPr="00BE0E69">
        <w:rPr>
          <w:sz w:val="24"/>
        </w:rPr>
        <w:t xml:space="preserve"> this information and use it to identify where there are care quality concerns. This information is recorded by the CQT to provide an accurate overview of the themes and trends emerging in </w:t>
      </w:r>
      <w:r w:rsidR="00EC4652">
        <w:rPr>
          <w:sz w:val="24"/>
        </w:rPr>
        <w:t>ASC</w:t>
      </w:r>
      <w:r w:rsidRPr="00BE0E69">
        <w:rPr>
          <w:spacing w:val="-10"/>
          <w:sz w:val="24"/>
        </w:rPr>
        <w:t xml:space="preserve"> </w:t>
      </w:r>
      <w:r w:rsidRPr="00BE0E69">
        <w:rPr>
          <w:sz w:val="24"/>
        </w:rPr>
        <w:t>services.</w:t>
      </w:r>
    </w:p>
    <w:p w14:paraId="31F3F4EC" w14:textId="77777777" w:rsidR="00DD2A1F" w:rsidRPr="00DD2A1F" w:rsidRDefault="00DD2A1F">
      <w:pPr>
        <w:tabs>
          <w:tab w:val="left" w:pos="873"/>
        </w:tabs>
        <w:ind w:right="191"/>
        <w:jc w:val="both"/>
        <w:rPr>
          <w:sz w:val="24"/>
        </w:rPr>
      </w:pPr>
    </w:p>
    <w:p w14:paraId="4DBB8B34" w14:textId="13A4EA04" w:rsidR="00917942" w:rsidRPr="00BE0E69" w:rsidRDefault="00DD2A1F">
      <w:pPr>
        <w:pStyle w:val="ListParagraph"/>
        <w:numPr>
          <w:ilvl w:val="1"/>
          <w:numId w:val="11"/>
        </w:numPr>
        <w:tabs>
          <w:tab w:val="left" w:pos="873"/>
        </w:tabs>
        <w:spacing w:before="70"/>
        <w:ind w:right="191"/>
        <w:jc w:val="both"/>
        <w:rPr>
          <w:sz w:val="24"/>
        </w:rPr>
      </w:pPr>
      <w:bookmarkStart w:id="72" w:name="10.3._The_CQT_and_the_Contracts_and_Comm"/>
      <w:bookmarkEnd w:id="72"/>
      <w:r>
        <w:rPr>
          <w:sz w:val="24"/>
        </w:rPr>
        <w:t>T</w:t>
      </w:r>
      <w:r w:rsidR="001B37C8" w:rsidRPr="00BE0E69">
        <w:rPr>
          <w:sz w:val="24"/>
        </w:rPr>
        <w:t xml:space="preserve">he CQT and the </w:t>
      </w:r>
      <w:r w:rsidR="00B43A6E" w:rsidRPr="00BE0E69">
        <w:rPr>
          <w:sz w:val="24"/>
        </w:rPr>
        <w:t xml:space="preserve">Commissioning Team review service delivery of contracts to ensure </w:t>
      </w:r>
      <w:r w:rsidR="007370DF">
        <w:rPr>
          <w:sz w:val="24"/>
        </w:rPr>
        <w:t>Provider</w:t>
      </w:r>
      <w:r w:rsidR="00B43A6E" w:rsidRPr="00BE0E69">
        <w:rPr>
          <w:sz w:val="24"/>
        </w:rPr>
        <w:t>s are meeting the contractual obligations of delive</w:t>
      </w:r>
      <w:r w:rsidR="001B37C8" w:rsidRPr="00BE0E69">
        <w:rPr>
          <w:sz w:val="24"/>
        </w:rPr>
        <w:t xml:space="preserve">ry of service. The </w:t>
      </w:r>
      <w:r w:rsidR="00B43A6E" w:rsidRPr="00BE0E69">
        <w:rPr>
          <w:sz w:val="24"/>
        </w:rPr>
        <w:t xml:space="preserve">Commissioning Team will review documentation and data supplied to WBC by the </w:t>
      </w:r>
      <w:r w:rsidR="007370DF">
        <w:rPr>
          <w:sz w:val="24"/>
        </w:rPr>
        <w:t>Provider</w:t>
      </w:r>
      <w:r w:rsidR="00B43A6E" w:rsidRPr="00BE0E69">
        <w:rPr>
          <w:sz w:val="24"/>
        </w:rPr>
        <w:t xml:space="preserve">. The CQT will review the operational performance of the contract by visiting </w:t>
      </w:r>
      <w:r w:rsidR="007370DF">
        <w:rPr>
          <w:sz w:val="24"/>
        </w:rPr>
        <w:t>Provider</w:t>
      </w:r>
      <w:r w:rsidR="00B43A6E" w:rsidRPr="00BE0E69">
        <w:rPr>
          <w:sz w:val="24"/>
        </w:rPr>
        <w:t>s at various locations to observe practice and review documentation. The CQT and Commissioning Team share this information.</w:t>
      </w:r>
    </w:p>
    <w:p w14:paraId="2ED8229B" w14:textId="77777777" w:rsidR="00917942" w:rsidRPr="00BE0E69" w:rsidRDefault="00917942">
      <w:pPr>
        <w:pStyle w:val="BodyText"/>
        <w:spacing w:before="9"/>
        <w:jc w:val="both"/>
        <w:rPr>
          <w:sz w:val="20"/>
        </w:rPr>
      </w:pPr>
    </w:p>
    <w:p w14:paraId="34B4708C" w14:textId="1DB8E93C" w:rsidR="00917942" w:rsidRPr="00BE0E69" w:rsidRDefault="00B43A6E">
      <w:pPr>
        <w:pStyle w:val="ListParagraph"/>
        <w:numPr>
          <w:ilvl w:val="1"/>
          <w:numId w:val="11"/>
        </w:numPr>
        <w:tabs>
          <w:tab w:val="left" w:pos="873"/>
        </w:tabs>
        <w:spacing w:before="1"/>
        <w:ind w:right="275"/>
        <w:jc w:val="both"/>
        <w:rPr>
          <w:sz w:val="24"/>
        </w:rPr>
      </w:pPr>
      <w:bookmarkStart w:id="73" w:name="10.4._To_avoid_duplication_of_work_and_r"/>
      <w:bookmarkEnd w:id="73"/>
      <w:r w:rsidRPr="00BE0E69">
        <w:rPr>
          <w:sz w:val="24"/>
        </w:rPr>
        <w:t xml:space="preserve">To avoid duplication of work and reduce the number of visits </w:t>
      </w:r>
      <w:r w:rsidR="007370DF">
        <w:rPr>
          <w:sz w:val="24"/>
        </w:rPr>
        <w:t>Provider</w:t>
      </w:r>
      <w:r w:rsidRPr="00BE0E69">
        <w:rPr>
          <w:sz w:val="24"/>
        </w:rPr>
        <w:t xml:space="preserve">s have from different organisations the CQT will advise Healthwatch West Berkshire (HWWB) if they have concerns about a </w:t>
      </w:r>
      <w:r w:rsidR="007370DF">
        <w:rPr>
          <w:sz w:val="24"/>
        </w:rPr>
        <w:t>Provider</w:t>
      </w:r>
      <w:r w:rsidRPr="00BE0E69">
        <w:rPr>
          <w:sz w:val="24"/>
        </w:rPr>
        <w:t xml:space="preserve"> so that HWWB can consider using their powers to observe the services. HWWB will advise the CQT if they arrange to observe a </w:t>
      </w:r>
      <w:r w:rsidR="00E62B0D">
        <w:rPr>
          <w:sz w:val="24"/>
        </w:rPr>
        <w:t>Provider</w:t>
      </w:r>
      <w:r w:rsidR="00E62B0D" w:rsidRPr="00BE0E69">
        <w:rPr>
          <w:sz w:val="24"/>
        </w:rPr>
        <w:t xml:space="preserve"> and</w:t>
      </w:r>
      <w:r w:rsidRPr="00BE0E69">
        <w:rPr>
          <w:sz w:val="24"/>
        </w:rPr>
        <w:t xml:space="preserve"> will send the CQT a copy of their report which is open to the public, following a visit. </w:t>
      </w:r>
      <w:r w:rsidR="008A48A7">
        <w:rPr>
          <w:sz w:val="24"/>
        </w:rPr>
        <w:t>The</w:t>
      </w:r>
      <w:r w:rsidRPr="00BE0E69">
        <w:rPr>
          <w:sz w:val="24"/>
        </w:rPr>
        <w:t xml:space="preserve"> HWWB will also </w:t>
      </w:r>
      <w:r w:rsidR="008A48A7">
        <w:rPr>
          <w:sz w:val="24"/>
        </w:rPr>
        <w:t xml:space="preserve">attend the Care Quality Board meeting to share </w:t>
      </w:r>
      <w:r w:rsidRPr="00BE0E69">
        <w:rPr>
          <w:sz w:val="24"/>
        </w:rPr>
        <w:t xml:space="preserve">generic statistical information including </w:t>
      </w:r>
      <w:r w:rsidR="007370DF">
        <w:rPr>
          <w:sz w:val="24"/>
        </w:rPr>
        <w:t>Provider</w:t>
      </w:r>
      <w:r w:rsidRPr="00BE0E69">
        <w:rPr>
          <w:sz w:val="24"/>
        </w:rPr>
        <w:t>s of concern, and themes and trends of concerns reported to the</w:t>
      </w:r>
      <w:r w:rsidRPr="00BE0E69">
        <w:rPr>
          <w:spacing w:val="-10"/>
          <w:sz w:val="24"/>
        </w:rPr>
        <w:t xml:space="preserve"> </w:t>
      </w:r>
      <w:r w:rsidRPr="00BE0E69">
        <w:rPr>
          <w:sz w:val="24"/>
        </w:rPr>
        <w:t>HWWB.</w:t>
      </w:r>
    </w:p>
    <w:p w14:paraId="094E7557" w14:textId="77777777" w:rsidR="00917942" w:rsidRPr="00BE0E69" w:rsidRDefault="00917942" w:rsidP="00564AE9">
      <w:pPr>
        <w:pStyle w:val="BodyText"/>
        <w:spacing w:before="10"/>
        <w:jc w:val="both"/>
        <w:rPr>
          <w:sz w:val="20"/>
        </w:rPr>
      </w:pPr>
    </w:p>
    <w:p w14:paraId="21F85337" w14:textId="091F674C" w:rsidR="00917942" w:rsidRPr="00BE0E69" w:rsidRDefault="00B43A6E" w:rsidP="007370DF">
      <w:pPr>
        <w:pStyle w:val="ListParagraph"/>
        <w:numPr>
          <w:ilvl w:val="1"/>
          <w:numId w:val="11"/>
        </w:numPr>
        <w:tabs>
          <w:tab w:val="left" w:pos="873"/>
        </w:tabs>
        <w:ind w:right="175"/>
        <w:jc w:val="both"/>
        <w:rPr>
          <w:sz w:val="24"/>
        </w:rPr>
      </w:pPr>
      <w:bookmarkStart w:id="74" w:name="10.5._The_CQT_and_Complaints_and_Public_"/>
      <w:bookmarkEnd w:id="74"/>
      <w:r w:rsidRPr="00BE0E69">
        <w:rPr>
          <w:sz w:val="24"/>
        </w:rPr>
        <w:t xml:space="preserve">The CQT and Complaints and Public Liaison Manager share information about </w:t>
      </w:r>
      <w:r w:rsidR="007370DF">
        <w:rPr>
          <w:sz w:val="24"/>
        </w:rPr>
        <w:t>Provider</w:t>
      </w:r>
      <w:r w:rsidRPr="00BE0E69">
        <w:rPr>
          <w:sz w:val="24"/>
        </w:rPr>
        <w:t xml:space="preserve">s.  The Complaints and Public Liaison Manager advises the CQT every time a complaint is raised that relates to a </w:t>
      </w:r>
      <w:r w:rsidR="007370DF">
        <w:rPr>
          <w:sz w:val="24"/>
        </w:rPr>
        <w:t>Provider</w:t>
      </w:r>
      <w:r w:rsidRPr="00BE0E69">
        <w:rPr>
          <w:sz w:val="24"/>
        </w:rPr>
        <w:t xml:space="preserve">. This information is recorded by the CQT to provide an accurate overview of the themes and trends emerging in </w:t>
      </w:r>
      <w:r w:rsidR="007370DF">
        <w:rPr>
          <w:sz w:val="24"/>
        </w:rPr>
        <w:t>Adult Social Care</w:t>
      </w:r>
      <w:r w:rsidRPr="00BE0E69">
        <w:rPr>
          <w:sz w:val="24"/>
        </w:rPr>
        <w:t xml:space="preserve"> services.  Compliments are also</w:t>
      </w:r>
      <w:r w:rsidRPr="00BE0E69">
        <w:rPr>
          <w:spacing w:val="-21"/>
          <w:sz w:val="24"/>
        </w:rPr>
        <w:t xml:space="preserve"> </w:t>
      </w:r>
      <w:r w:rsidRPr="00BE0E69">
        <w:rPr>
          <w:sz w:val="24"/>
        </w:rPr>
        <w:t>shared.</w:t>
      </w:r>
    </w:p>
    <w:p w14:paraId="4E9D18D5" w14:textId="77777777" w:rsidR="00917942" w:rsidRPr="00BE0E69" w:rsidRDefault="00917942" w:rsidP="007370DF">
      <w:pPr>
        <w:pStyle w:val="BodyText"/>
        <w:spacing w:before="9"/>
        <w:jc w:val="both"/>
        <w:rPr>
          <w:sz w:val="20"/>
        </w:rPr>
      </w:pPr>
    </w:p>
    <w:p w14:paraId="7BCE7187" w14:textId="7B7F94DB" w:rsidR="00917942" w:rsidRPr="00BE0E69" w:rsidRDefault="00B43A6E">
      <w:pPr>
        <w:pStyle w:val="ListParagraph"/>
        <w:numPr>
          <w:ilvl w:val="1"/>
          <w:numId w:val="11"/>
        </w:numPr>
        <w:tabs>
          <w:tab w:val="left" w:pos="873"/>
        </w:tabs>
        <w:spacing w:before="1"/>
        <w:ind w:right="286"/>
        <w:jc w:val="both"/>
        <w:rPr>
          <w:sz w:val="24"/>
        </w:rPr>
      </w:pPr>
      <w:bookmarkStart w:id="75" w:name="10.6._If_there_are_serious_concerns_rega"/>
      <w:bookmarkEnd w:id="75"/>
      <w:r w:rsidRPr="00BE0E69">
        <w:rPr>
          <w:sz w:val="24"/>
        </w:rPr>
        <w:t xml:space="preserve">If there are serious concerns regarding a </w:t>
      </w:r>
      <w:r w:rsidR="007370DF">
        <w:rPr>
          <w:sz w:val="24"/>
        </w:rPr>
        <w:t>Provider</w:t>
      </w:r>
      <w:r w:rsidRPr="00BE0E69">
        <w:rPr>
          <w:sz w:val="24"/>
        </w:rPr>
        <w:t xml:space="preserve">’s service </w:t>
      </w:r>
      <w:r w:rsidR="00E62B0D" w:rsidRPr="00BE0E69">
        <w:rPr>
          <w:sz w:val="24"/>
        </w:rPr>
        <w:t>delivery,</w:t>
      </w:r>
      <w:r w:rsidRPr="00BE0E69">
        <w:rPr>
          <w:sz w:val="24"/>
        </w:rPr>
        <w:t xml:space="preserve"> then Care Managers will review </w:t>
      </w:r>
      <w:r w:rsidR="00EC4652">
        <w:rPr>
          <w:sz w:val="24"/>
        </w:rPr>
        <w:t>s</w:t>
      </w:r>
      <w:r w:rsidRPr="00BE0E69">
        <w:rPr>
          <w:sz w:val="24"/>
        </w:rPr>
        <w:t xml:space="preserve">ervice </w:t>
      </w:r>
      <w:r w:rsidR="00EC4652">
        <w:rPr>
          <w:sz w:val="24"/>
        </w:rPr>
        <w:t>u</w:t>
      </w:r>
      <w:r w:rsidRPr="00BE0E69">
        <w:rPr>
          <w:sz w:val="24"/>
        </w:rPr>
        <w:t xml:space="preserve">sers’ care </w:t>
      </w:r>
      <w:r w:rsidR="00A66565" w:rsidRPr="00BE0E69">
        <w:rPr>
          <w:sz w:val="24"/>
        </w:rPr>
        <w:t xml:space="preserve">– possibly </w:t>
      </w:r>
      <w:r w:rsidRPr="00BE0E69">
        <w:rPr>
          <w:sz w:val="24"/>
        </w:rPr>
        <w:t xml:space="preserve">using a template report provided by the Care Quality Team which will prompt the reviewing officer to look at the areas of concern. The reviews will be collated by the CQT and used to ensure the safety of the </w:t>
      </w:r>
      <w:r w:rsidR="00EC4652">
        <w:rPr>
          <w:sz w:val="24"/>
        </w:rPr>
        <w:t>s</w:t>
      </w:r>
      <w:r w:rsidRPr="00BE0E69">
        <w:rPr>
          <w:sz w:val="24"/>
        </w:rPr>
        <w:t>ervice</w:t>
      </w:r>
      <w:r w:rsidRPr="00BE0E69">
        <w:rPr>
          <w:spacing w:val="-8"/>
          <w:sz w:val="24"/>
        </w:rPr>
        <w:t xml:space="preserve"> </w:t>
      </w:r>
      <w:r w:rsidR="00EC4652">
        <w:rPr>
          <w:sz w:val="24"/>
        </w:rPr>
        <w:t>u</w:t>
      </w:r>
      <w:r w:rsidRPr="00BE0E69">
        <w:rPr>
          <w:sz w:val="24"/>
        </w:rPr>
        <w:t>sers.</w:t>
      </w:r>
    </w:p>
    <w:p w14:paraId="39E63331" w14:textId="77777777" w:rsidR="00917942" w:rsidRPr="00BE0E69" w:rsidRDefault="00917942">
      <w:pPr>
        <w:pStyle w:val="BodyText"/>
        <w:spacing w:before="10"/>
        <w:jc w:val="both"/>
        <w:rPr>
          <w:sz w:val="20"/>
        </w:rPr>
      </w:pPr>
    </w:p>
    <w:p w14:paraId="4F46AF0C" w14:textId="72657D1E" w:rsidR="00917942" w:rsidRPr="00BE0E69" w:rsidRDefault="00B43A6E">
      <w:pPr>
        <w:pStyle w:val="ListParagraph"/>
        <w:numPr>
          <w:ilvl w:val="1"/>
          <w:numId w:val="11"/>
        </w:numPr>
        <w:tabs>
          <w:tab w:val="left" w:pos="873"/>
        </w:tabs>
        <w:ind w:right="202"/>
        <w:jc w:val="both"/>
        <w:rPr>
          <w:sz w:val="24"/>
        </w:rPr>
      </w:pPr>
      <w:bookmarkStart w:id="76" w:name="10.7._The_Care_Home_Support_Team_work_in"/>
      <w:bookmarkEnd w:id="76"/>
      <w:r w:rsidRPr="00BE0E69">
        <w:rPr>
          <w:sz w:val="24"/>
        </w:rPr>
        <w:t xml:space="preserve">The Care Home Support Team work intensively with care homes. They are a member of the Care Quality Board and are advised of </w:t>
      </w:r>
      <w:r w:rsidR="007370DF">
        <w:rPr>
          <w:sz w:val="24"/>
        </w:rPr>
        <w:t>Provider</w:t>
      </w:r>
      <w:r w:rsidRPr="00BE0E69">
        <w:rPr>
          <w:sz w:val="24"/>
        </w:rPr>
        <w:t xml:space="preserve">s of concern so they can contact them to offer support. If the Care Home Support Team is working intensively with a </w:t>
      </w:r>
      <w:r w:rsidR="007370DF">
        <w:rPr>
          <w:sz w:val="24"/>
        </w:rPr>
        <w:t>Provider</w:t>
      </w:r>
      <w:r w:rsidRPr="00BE0E69">
        <w:rPr>
          <w:sz w:val="24"/>
        </w:rPr>
        <w:t xml:space="preserve"> the CQT will not usually re-visit until after the intense work has been completed unless asked to, or because the CQT have been advised by the Care Home Support Team that the </w:t>
      </w:r>
      <w:r w:rsidR="007370DF">
        <w:rPr>
          <w:sz w:val="24"/>
        </w:rPr>
        <w:t>Provider</w:t>
      </w:r>
      <w:r w:rsidRPr="00BE0E69">
        <w:rPr>
          <w:sz w:val="24"/>
        </w:rPr>
        <w:t xml:space="preserve"> is not</w:t>
      </w:r>
      <w:r w:rsidRPr="00BE0E69">
        <w:rPr>
          <w:spacing w:val="-31"/>
          <w:sz w:val="24"/>
        </w:rPr>
        <w:t xml:space="preserve"> </w:t>
      </w:r>
      <w:r w:rsidRPr="00BE0E69">
        <w:rPr>
          <w:sz w:val="24"/>
        </w:rPr>
        <w:t>engaging.</w:t>
      </w:r>
    </w:p>
    <w:p w14:paraId="65B64DCD" w14:textId="77777777" w:rsidR="00917942" w:rsidRPr="00BE0E69" w:rsidRDefault="00917942">
      <w:pPr>
        <w:pStyle w:val="BodyText"/>
        <w:spacing w:before="9"/>
        <w:jc w:val="both"/>
        <w:rPr>
          <w:sz w:val="20"/>
        </w:rPr>
      </w:pPr>
    </w:p>
    <w:p w14:paraId="1DD3A7A3" w14:textId="45715DE3" w:rsidR="00917942" w:rsidRPr="00BE0E69" w:rsidRDefault="00B43A6E">
      <w:pPr>
        <w:pStyle w:val="ListParagraph"/>
        <w:numPr>
          <w:ilvl w:val="1"/>
          <w:numId w:val="11"/>
        </w:numPr>
        <w:tabs>
          <w:tab w:val="left" w:pos="873"/>
        </w:tabs>
        <w:spacing w:before="1"/>
        <w:ind w:right="217"/>
        <w:jc w:val="both"/>
        <w:rPr>
          <w:sz w:val="24"/>
        </w:rPr>
      </w:pPr>
      <w:bookmarkStart w:id="77" w:name="10.8._The_CQT_receive_regular_intelligen"/>
      <w:bookmarkEnd w:id="77"/>
      <w:r w:rsidRPr="00BE0E69">
        <w:rPr>
          <w:sz w:val="24"/>
        </w:rPr>
        <w:t xml:space="preserve">The CQT </w:t>
      </w:r>
      <w:r w:rsidR="00E62B0D" w:rsidRPr="00BE0E69">
        <w:rPr>
          <w:sz w:val="24"/>
        </w:rPr>
        <w:t>receives</w:t>
      </w:r>
      <w:r w:rsidRPr="00BE0E69">
        <w:rPr>
          <w:sz w:val="24"/>
        </w:rPr>
        <w:t xml:space="preserve"> regular intelligence into the CQT’s generic inbox from other Local Authorities and the </w:t>
      </w:r>
      <w:r w:rsidR="00EB01FC" w:rsidRPr="00BE0E69">
        <w:rPr>
          <w:sz w:val="24"/>
        </w:rPr>
        <w:t>CQC</w:t>
      </w:r>
      <w:r w:rsidRPr="00BE0E69">
        <w:rPr>
          <w:sz w:val="24"/>
        </w:rPr>
        <w:t xml:space="preserve">. The CQT use this information to inform some of the visits and check service users are safe. The CQT identify if people are placed with </w:t>
      </w:r>
      <w:r w:rsidR="007370DF">
        <w:rPr>
          <w:sz w:val="24"/>
        </w:rPr>
        <w:t>Provider</w:t>
      </w:r>
      <w:r w:rsidRPr="00BE0E69">
        <w:rPr>
          <w:sz w:val="24"/>
        </w:rPr>
        <w:t xml:space="preserve">s flagged by other Local Authorities as a </w:t>
      </w:r>
      <w:r w:rsidR="007370DF">
        <w:rPr>
          <w:sz w:val="24"/>
        </w:rPr>
        <w:t>Provider</w:t>
      </w:r>
      <w:r w:rsidRPr="00BE0E69">
        <w:rPr>
          <w:sz w:val="24"/>
        </w:rPr>
        <w:t xml:space="preserve"> of concern, or those that the </w:t>
      </w:r>
      <w:r w:rsidR="00EB01FC" w:rsidRPr="00BE0E69">
        <w:rPr>
          <w:sz w:val="24"/>
        </w:rPr>
        <w:t>CQC</w:t>
      </w:r>
      <w:r w:rsidRPr="00BE0E69">
        <w:rPr>
          <w:sz w:val="24"/>
        </w:rPr>
        <w:t xml:space="preserve"> rates as requiring improvement or inadequate, so WBC can check Service Users are</w:t>
      </w:r>
      <w:r w:rsidRPr="00BE0E69">
        <w:rPr>
          <w:spacing w:val="-14"/>
          <w:sz w:val="24"/>
        </w:rPr>
        <w:t xml:space="preserve"> </w:t>
      </w:r>
      <w:r w:rsidRPr="00BE0E69">
        <w:rPr>
          <w:sz w:val="24"/>
        </w:rPr>
        <w:t>safe.</w:t>
      </w:r>
    </w:p>
    <w:p w14:paraId="5BD2DCD9" w14:textId="77777777" w:rsidR="00917942" w:rsidRPr="00BE0E69" w:rsidRDefault="00917942">
      <w:pPr>
        <w:pStyle w:val="BodyText"/>
        <w:spacing w:before="10"/>
        <w:jc w:val="both"/>
        <w:rPr>
          <w:sz w:val="20"/>
        </w:rPr>
      </w:pPr>
    </w:p>
    <w:p w14:paraId="436F595B" w14:textId="6668F1BE" w:rsidR="00917942" w:rsidRPr="00BE0E69" w:rsidRDefault="00B43A6E">
      <w:pPr>
        <w:pStyle w:val="ListParagraph"/>
        <w:numPr>
          <w:ilvl w:val="1"/>
          <w:numId w:val="11"/>
        </w:numPr>
        <w:tabs>
          <w:tab w:val="left" w:pos="873"/>
        </w:tabs>
        <w:ind w:right="295"/>
        <w:jc w:val="both"/>
        <w:rPr>
          <w:b/>
          <w:sz w:val="24"/>
        </w:rPr>
      </w:pPr>
      <w:bookmarkStart w:id="78" w:name="10.9._CQ1’s_are_reports_of_any_concern,_"/>
      <w:bookmarkEnd w:id="78"/>
      <w:r w:rsidRPr="00BE0E69">
        <w:rPr>
          <w:sz w:val="24"/>
        </w:rPr>
        <w:t xml:space="preserve">CQ1’s are reports of any concern, issue, omission, or error in the care or support provided, or performance in the service received by an </w:t>
      </w:r>
      <w:r w:rsidR="00E62B0D" w:rsidRPr="00BE0E69">
        <w:rPr>
          <w:sz w:val="24"/>
        </w:rPr>
        <w:t xml:space="preserve">adult receiving </w:t>
      </w:r>
      <w:r w:rsidR="00E62B0D">
        <w:rPr>
          <w:sz w:val="24"/>
        </w:rPr>
        <w:t>Adult Social Care</w:t>
      </w:r>
      <w:r w:rsidR="00E62B0D" w:rsidRPr="00BE0E69">
        <w:rPr>
          <w:sz w:val="24"/>
        </w:rPr>
        <w:t xml:space="preserve"> service</w:t>
      </w:r>
      <w:r w:rsidRPr="00BE0E69">
        <w:rPr>
          <w:sz w:val="24"/>
        </w:rPr>
        <w:t xml:space="preserve">. They are completed by professionals and the public and sent to the </w:t>
      </w:r>
      <w:r w:rsidRPr="00BE0E69">
        <w:rPr>
          <w:sz w:val="24"/>
        </w:rPr>
        <w:lastRenderedPageBreak/>
        <w:t xml:space="preserve">CQT.  </w:t>
      </w:r>
    </w:p>
    <w:p w14:paraId="21C3E0CF" w14:textId="77777777" w:rsidR="00917942" w:rsidRPr="00BE0E69" w:rsidRDefault="00917942">
      <w:pPr>
        <w:pStyle w:val="BodyText"/>
        <w:spacing w:before="9"/>
        <w:jc w:val="both"/>
        <w:rPr>
          <w:b/>
          <w:sz w:val="20"/>
        </w:rPr>
      </w:pPr>
    </w:p>
    <w:p w14:paraId="72943C7D" w14:textId="622D9AC6" w:rsidR="00917942" w:rsidRPr="00BE0E69" w:rsidRDefault="00E62B0D">
      <w:pPr>
        <w:pStyle w:val="ListParagraph"/>
        <w:numPr>
          <w:ilvl w:val="1"/>
          <w:numId w:val="11"/>
        </w:numPr>
        <w:tabs>
          <w:tab w:val="left" w:pos="873"/>
        </w:tabs>
        <w:spacing w:before="1"/>
        <w:jc w:val="both"/>
        <w:rPr>
          <w:sz w:val="24"/>
        </w:rPr>
      </w:pPr>
      <w:bookmarkStart w:id="79" w:name="10.10._Care_Quality_Team_Meetings_where_"/>
      <w:bookmarkEnd w:id="79"/>
      <w:r>
        <w:rPr>
          <w:sz w:val="24"/>
        </w:rPr>
        <w:t>Adult Social Care Meeting are where Care Quality issues are discussed.</w:t>
      </w:r>
    </w:p>
    <w:p w14:paraId="3BE178B4" w14:textId="77777777" w:rsidR="00917942" w:rsidRPr="00BE0E69" w:rsidRDefault="00917942">
      <w:pPr>
        <w:pStyle w:val="BodyText"/>
        <w:spacing w:before="10"/>
        <w:jc w:val="both"/>
        <w:rPr>
          <w:sz w:val="20"/>
        </w:rPr>
      </w:pPr>
    </w:p>
    <w:p w14:paraId="53E05D71" w14:textId="56A6F00A" w:rsidR="00917942" w:rsidRPr="000E020B" w:rsidRDefault="00B43A6E" w:rsidP="005B6043">
      <w:pPr>
        <w:pStyle w:val="ListParagraph"/>
        <w:numPr>
          <w:ilvl w:val="1"/>
          <w:numId w:val="11"/>
        </w:numPr>
        <w:tabs>
          <w:tab w:val="left" w:pos="873"/>
        </w:tabs>
        <w:ind w:right="229"/>
        <w:jc w:val="both"/>
        <w:rPr>
          <w:sz w:val="24"/>
        </w:rPr>
      </w:pPr>
      <w:bookmarkStart w:id="80" w:name="10.11._Care_Quality_Working_Meeting_wher"/>
      <w:bookmarkEnd w:id="80"/>
      <w:r w:rsidRPr="000E020B">
        <w:rPr>
          <w:sz w:val="24"/>
        </w:rPr>
        <w:t xml:space="preserve">Care Quality </w:t>
      </w:r>
      <w:r w:rsidR="00914B9F" w:rsidRPr="000E020B">
        <w:rPr>
          <w:sz w:val="24"/>
        </w:rPr>
        <w:t xml:space="preserve">and Safeguarding </w:t>
      </w:r>
      <w:r w:rsidRPr="000E020B">
        <w:rPr>
          <w:sz w:val="24"/>
        </w:rPr>
        <w:t xml:space="preserve">Meeting where </w:t>
      </w:r>
      <w:r w:rsidR="007370DF" w:rsidRPr="000E020B">
        <w:rPr>
          <w:sz w:val="24"/>
        </w:rPr>
        <w:t>Provider</w:t>
      </w:r>
      <w:r w:rsidRPr="000E020B">
        <w:rPr>
          <w:sz w:val="24"/>
        </w:rPr>
        <w:t xml:space="preserve"> issues and updates on care issues are discussed. Representatives from safeguarding, complaints and commissioning are invited to</w:t>
      </w:r>
      <w:r w:rsidRPr="000E020B">
        <w:rPr>
          <w:spacing w:val="-10"/>
          <w:sz w:val="24"/>
        </w:rPr>
        <w:t xml:space="preserve"> </w:t>
      </w:r>
      <w:r w:rsidRPr="000E020B">
        <w:rPr>
          <w:sz w:val="24"/>
        </w:rPr>
        <w:t>attend.</w:t>
      </w:r>
      <w:r w:rsidR="001815EC" w:rsidRPr="000E020B">
        <w:rPr>
          <w:sz w:val="24"/>
        </w:rPr>
        <w:t xml:space="preserve"> During these meetings if ‘serious concerns’ are identified </w:t>
      </w:r>
      <w:r w:rsidR="005B6043" w:rsidRPr="000E020B">
        <w:rPr>
          <w:sz w:val="24"/>
        </w:rPr>
        <w:t xml:space="preserve">then Safeguarding will consider if the provider needs to be placed under the ‘Provider of Concerns Framework’. This process is invoked where there are patterns of safeguarding and/or care quality concerns that indicate that the provider has not made any changes to reduce the number of incidents surrounding the same or similar situations and there is concern that the provider is unable to provide care and support in a safe environment that respects the human rights of people in receipt of that care.  </w:t>
      </w:r>
      <w:r w:rsidR="006C4A80" w:rsidRPr="000E020B">
        <w:rPr>
          <w:sz w:val="24"/>
        </w:rPr>
        <w:t xml:space="preserve">Please see </w:t>
      </w:r>
      <w:hyperlink r:id="rId19" w:history="1">
        <w:r w:rsidR="006C4A80" w:rsidRPr="000E020B">
          <w:rPr>
            <w:rStyle w:val="Hyperlink"/>
            <w:sz w:val="24"/>
          </w:rPr>
          <w:t>www.sabberkshirewest.co.uk</w:t>
        </w:r>
      </w:hyperlink>
      <w:r w:rsidR="006C4A80" w:rsidRPr="000E020B">
        <w:rPr>
          <w:sz w:val="24"/>
        </w:rPr>
        <w:t xml:space="preserve"> for more information. </w:t>
      </w:r>
    </w:p>
    <w:p w14:paraId="141CC672" w14:textId="77777777" w:rsidR="00917942" w:rsidRPr="00BE0E69" w:rsidRDefault="00917942">
      <w:pPr>
        <w:pStyle w:val="BodyText"/>
        <w:spacing w:before="9"/>
        <w:jc w:val="both"/>
        <w:rPr>
          <w:sz w:val="20"/>
        </w:rPr>
      </w:pPr>
      <w:bookmarkStart w:id="81" w:name="10.12._Intelligence_Group_Meeting_–_held"/>
      <w:bookmarkEnd w:id="81"/>
    </w:p>
    <w:p w14:paraId="2EF5CAF9" w14:textId="3336C525" w:rsidR="00917942" w:rsidRPr="00BE0E69" w:rsidRDefault="00B43A6E">
      <w:pPr>
        <w:pStyle w:val="ListParagraph"/>
        <w:numPr>
          <w:ilvl w:val="1"/>
          <w:numId w:val="11"/>
        </w:numPr>
        <w:tabs>
          <w:tab w:val="left" w:pos="873"/>
        </w:tabs>
        <w:spacing w:before="1"/>
        <w:ind w:right="260"/>
        <w:jc w:val="both"/>
        <w:rPr>
          <w:sz w:val="24"/>
        </w:rPr>
      </w:pPr>
      <w:bookmarkStart w:id="82" w:name="10.13._Care_Quality_Board_–_a_strategic_"/>
      <w:bookmarkEnd w:id="82"/>
      <w:r w:rsidRPr="00BE0E69">
        <w:rPr>
          <w:sz w:val="24"/>
        </w:rPr>
        <w:t xml:space="preserve">Care Quality Board – a strategic board which meets quarterly to consider </w:t>
      </w:r>
      <w:r w:rsidR="007370DF">
        <w:rPr>
          <w:sz w:val="24"/>
        </w:rPr>
        <w:t>Provider</w:t>
      </w:r>
      <w:r w:rsidRPr="00BE0E69">
        <w:rPr>
          <w:sz w:val="24"/>
        </w:rPr>
        <w:t xml:space="preserve">s of most concern, identify themes and trends in </w:t>
      </w:r>
      <w:r w:rsidR="007370DF">
        <w:rPr>
          <w:sz w:val="24"/>
        </w:rPr>
        <w:t>Adult Social Care</w:t>
      </w:r>
      <w:r w:rsidRPr="00BE0E69">
        <w:rPr>
          <w:sz w:val="24"/>
        </w:rPr>
        <w:t xml:space="preserve"> and give direction on how to address any issues arising in the market. It promotes collaborative working between the LA and other government</w:t>
      </w:r>
      <w:r w:rsidRPr="00BE0E69">
        <w:rPr>
          <w:spacing w:val="-21"/>
          <w:sz w:val="24"/>
        </w:rPr>
        <w:t xml:space="preserve"> </w:t>
      </w:r>
      <w:r w:rsidR="008A48A7" w:rsidRPr="00BE0E69">
        <w:rPr>
          <w:sz w:val="24"/>
        </w:rPr>
        <w:t>bodies.</w:t>
      </w:r>
      <w:r w:rsidR="008A48A7">
        <w:rPr>
          <w:sz w:val="24"/>
        </w:rPr>
        <w:t xml:space="preserve"> The</w:t>
      </w:r>
      <w:r w:rsidR="009D65D7">
        <w:rPr>
          <w:sz w:val="24"/>
        </w:rPr>
        <w:t xml:space="preserve"> meeting minutes will be shared internally within WBC. </w:t>
      </w:r>
    </w:p>
    <w:p w14:paraId="267877D8" w14:textId="77777777" w:rsidR="00917942" w:rsidRPr="00BE0E69" w:rsidRDefault="00917942">
      <w:pPr>
        <w:pStyle w:val="BodyText"/>
        <w:spacing w:before="10"/>
        <w:jc w:val="both"/>
        <w:rPr>
          <w:sz w:val="20"/>
        </w:rPr>
      </w:pPr>
    </w:p>
    <w:p w14:paraId="769A5496" w14:textId="5735ECEA" w:rsidR="00917942" w:rsidRPr="00BE0E69" w:rsidRDefault="0045412B">
      <w:pPr>
        <w:pStyle w:val="ListParagraph"/>
        <w:numPr>
          <w:ilvl w:val="1"/>
          <w:numId w:val="11"/>
        </w:numPr>
        <w:tabs>
          <w:tab w:val="left" w:pos="873"/>
        </w:tabs>
        <w:ind w:right="229"/>
        <w:jc w:val="both"/>
        <w:rPr>
          <w:sz w:val="24"/>
        </w:rPr>
      </w:pPr>
      <w:bookmarkStart w:id="83" w:name="10.14._Berkshire_Authority_Care_Quality_"/>
      <w:bookmarkEnd w:id="83"/>
      <w:r>
        <w:rPr>
          <w:sz w:val="24"/>
        </w:rPr>
        <w:t xml:space="preserve">Strategic Performance Group </w:t>
      </w:r>
      <w:r w:rsidR="00B43A6E" w:rsidRPr="00BE0E69">
        <w:rPr>
          <w:sz w:val="24"/>
        </w:rPr>
        <w:t>- a meeting to share information between Local Authorities, the C</w:t>
      </w:r>
      <w:r w:rsidR="00A66565" w:rsidRPr="00BE0E69">
        <w:rPr>
          <w:sz w:val="24"/>
        </w:rPr>
        <w:t xml:space="preserve">linical </w:t>
      </w:r>
      <w:r w:rsidR="00B43A6E" w:rsidRPr="00BE0E69">
        <w:rPr>
          <w:sz w:val="24"/>
        </w:rPr>
        <w:t>C</w:t>
      </w:r>
      <w:r w:rsidR="00A66565" w:rsidRPr="00BE0E69">
        <w:rPr>
          <w:sz w:val="24"/>
        </w:rPr>
        <w:t xml:space="preserve">ommissioning </w:t>
      </w:r>
      <w:r w:rsidR="00B43A6E" w:rsidRPr="00BE0E69">
        <w:rPr>
          <w:sz w:val="24"/>
        </w:rPr>
        <w:t>G</w:t>
      </w:r>
      <w:r w:rsidR="00A66565" w:rsidRPr="00BE0E69">
        <w:rPr>
          <w:sz w:val="24"/>
        </w:rPr>
        <w:t>roup</w:t>
      </w:r>
      <w:r w:rsidR="00B43A6E" w:rsidRPr="00BE0E69">
        <w:rPr>
          <w:sz w:val="24"/>
        </w:rPr>
        <w:t xml:space="preserve"> and </w:t>
      </w:r>
      <w:r w:rsidR="00EB01FC" w:rsidRPr="00BE0E69">
        <w:rPr>
          <w:sz w:val="24"/>
        </w:rPr>
        <w:t>CQC</w:t>
      </w:r>
      <w:r w:rsidR="00B43A6E" w:rsidRPr="00BE0E69">
        <w:rPr>
          <w:sz w:val="24"/>
        </w:rPr>
        <w:t xml:space="preserve"> about </w:t>
      </w:r>
      <w:r w:rsidR="007370DF">
        <w:rPr>
          <w:sz w:val="24"/>
        </w:rPr>
        <w:t>Provider</w:t>
      </w:r>
      <w:r w:rsidR="00B43A6E" w:rsidRPr="00BE0E69">
        <w:rPr>
          <w:sz w:val="24"/>
        </w:rPr>
        <w:t>s of concern and discuss cross authority issues including sharing best</w:t>
      </w:r>
      <w:r w:rsidR="00B43A6E" w:rsidRPr="00BE0E69">
        <w:rPr>
          <w:spacing w:val="-24"/>
          <w:sz w:val="24"/>
        </w:rPr>
        <w:t xml:space="preserve"> </w:t>
      </w:r>
      <w:r w:rsidR="00B43A6E" w:rsidRPr="00BE0E69">
        <w:rPr>
          <w:sz w:val="24"/>
        </w:rPr>
        <w:t>practice.</w:t>
      </w:r>
    </w:p>
    <w:p w14:paraId="19ABE466" w14:textId="77777777" w:rsidR="00917942" w:rsidRPr="00BE0E69" w:rsidRDefault="00917942">
      <w:pPr>
        <w:pStyle w:val="BodyText"/>
        <w:spacing w:before="9"/>
        <w:jc w:val="both"/>
        <w:rPr>
          <w:sz w:val="20"/>
        </w:rPr>
      </w:pPr>
    </w:p>
    <w:p w14:paraId="7265D1BA" w14:textId="037EB98C" w:rsidR="00917942" w:rsidRDefault="007370DF">
      <w:pPr>
        <w:pStyle w:val="ListParagraph"/>
        <w:numPr>
          <w:ilvl w:val="1"/>
          <w:numId w:val="11"/>
        </w:numPr>
        <w:tabs>
          <w:tab w:val="left" w:pos="873"/>
        </w:tabs>
        <w:ind w:right="148"/>
        <w:jc w:val="both"/>
        <w:rPr>
          <w:sz w:val="24"/>
        </w:rPr>
      </w:pPr>
      <w:bookmarkStart w:id="84" w:name="10.15._Provider_Forum_–_This_is_set_up_t"/>
      <w:bookmarkEnd w:id="84"/>
      <w:r>
        <w:rPr>
          <w:sz w:val="24"/>
        </w:rPr>
        <w:t>Provider</w:t>
      </w:r>
      <w:r w:rsidR="00B43A6E" w:rsidRPr="00BE0E69">
        <w:rPr>
          <w:sz w:val="24"/>
        </w:rPr>
        <w:t xml:space="preserve"> Forum – This is set up to share information with </w:t>
      </w:r>
      <w:r>
        <w:rPr>
          <w:sz w:val="24"/>
        </w:rPr>
        <w:t>Provider</w:t>
      </w:r>
      <w:r w:rsidR="00B43A6E" w:rsidRPr="00BE0E69">
        <w:rPr>
          <w:sz w:val="24"/>
        </w:rPr>
        <w:t xml:space="preserve">s about the LA and to provide updates from external guest speakers on relevant topics. It is also a forum to obtain feedback from </w:t>
      </w:r>
      <w:r>
        <w:rPr>
          <w:sz w:val="24"/>
        </w:rPr>
        <w:t>Provider</w:t>
      </w:r>
      <w:r w:rsidR="00B43A6E" w:rsidRPr="00BE0E69">
        <w:rPr>
          <w:sz w:val="24"/>
        </w:rPr>
        <w:t>s on the topics being discussed and facilitate network</w:t>
      </w:r>
      <w:r w:rsidR="00B43A6E" w:rsidRPr="00BE0E69">
        <w:rPr>
          <w:spacing w:val="-7"/>
          <w:sz w:val="24"/>
        </w:rPr>
        <w:t xml:space="preserve"> </w:t>
      </w:r>
      <w:r w:rsidR="00E62B0D" w:rsidRPr="00BE0E69">
        <w:rPr>
          <w:sz w:val="24"/>
        </w:rPr>
        <w:t>meeting.</w:t>
      </w:r>
    </w:p>
    <w:p w14:paraId="5BFBB19D" w14:textId="77777777" w:rsidR="0011345B" w:rsidRPr="0011345B" w:rsidRDefault="0011345B">
      <w:pPr>
        <w:pStyle w:val="ListParagraph"/>
        <w:jc w:val="both"/>
        <w:rPr>
          <w:sz w:val="24"/>
        </w:rPr>
      </w:pPr>
    </w:p>
    <w:p w14:paraId="11F7513F" w14:textId="7C7D7346" w:rsidR="00917942" w:rsidRPr="0011345B" w:rsidRDefault="0011345B">
      <w:pPr>
        <w:pStyle w:val="ListParagraph"/>
        <w:numPr>
          <w:ilvl w:val="0"/>
          <w:numId w:val="11"/>
        </w:numPr>
        <w:tabs>
          <w:tab w:val="left" w:pos="873"/>
        </w:tabs>
        <w:ind w:right="148"/>
        <w:jc w:val="both"/>
        <w:rPr>
          <w:b/>
          <w:sz w:val="24"/>
          <w:szCs w:val="24"/>
        </w:rPr>
      </w:pPr>
      <w:bookmarkStart w:id="85" w:name="11._Live_databases"/>
      <w:bookmarkStart w:id="86" w:name="11.1._The_CQT_maintain_3_excel_databases"/>
      <w:bookmarkEnd w:id="85"/>
      <w:bookmarkEnd w:id="86"/>
      <w:r w:rsidRPr="0011345B">
        <w:rPr>
          <w:b/>
          <w:sz w:val="24"/>
          <w:szCs w:val="24"/>
        </w:rPr>
        <w:t xml:space="preserve">The CQT maintain and monitor 3 </w:t>
      </w:r>
      <w:r w:rsidR="00B43A6E" w:rsidRPr="0011345B">
        <w:rPr>
          <w:b/>
          <w:sz w:val="24"/>
          <w:szCs w:val="24"/>
        </w:rPr>
        <w:t>databases of</w:t>
      </w:r>
      <w:r w:rsidR="00B43A6E" w:rsidRPr="0011345B">
        <w:rPr>
          <w:b/>
          <w:spacing w:val="-21"/>
          <w:sz w:val="24"/>
          <w:szCs w:val="24"/>
        </w:rPr>
        <w:t xml:space="preserve"> </w:t>
      </w:r>
      <w:r w:rsidR="00B43A6E" w:rsidRPr="0011345B">
        <w:rPr>
          <w:b/>
          <w:sz w:val="24"/>
          <w:szCs w:val="24"/>
        </w:rPr>
        <w:t>information:</w:t>
      </w:r>
    </w:p>
    <w:p w14:paraId="57F48F90" w14:textId="77777777" w:rsidR="00917942" w:rsidRPr="00846DB5" w:rsidRDefault="00917942">
      <w:pPr>
        <w:pStyle w:val="BodyText"/>
        <w:jc w:val="both"/>
      </w:pPr>
    </w:p>
    <w:p w14:paraId="5C34718F" w14:textId="158A5644" w:rsidR="00917942" w:rsidRPr="00846DB5" w:rsidRDefault="0011345B">
      <w:pPr>
        <w:pStyle w:val="ListParagraph"/>
        <w:numPr>
          <w:ilvl w:val="1"/>
          <w:numId w:val="11"/>
        </w:numPr>
        <w:tabs>
          <w:tab w:val="left" w:pos="873"/>
        </w:tabs>
        <w:jc w:val="both"/>
        <w:rPr>
          <w:b/>
          <w:sz w:val="24"/>
          <w:szCs w:val="24"/>
        </w:rPr>
      </w:pPr>
      <w:bookmarkStart w:id="87" w:name="11.2._Risk_Matrix"/>
      <w:bookmarkEnd w:id="87"/>
      <w:r>
        <w:rPr>
          <w:b/>
          <w:sz w:val="24"/>
          <w:szCs w:val="24"/>
        </w:rPr>
        <w:t xml:space="preserve">The </w:t>
      </w:r>
      <w:r w:rsidR="00B43A6E" w:rsidRPr="00846DB5">
        <w:rPr>
          <w:b/>
          <w:sz w:val="24"/>
          <w:szCs w:val="24"/>
        </w:rPr>
        <w:t>Risk</w:t>
      </w:r>
      <w:r w:rsidR="00B43A6E" w:rsidRPr="00846DB5">
        <w:rPr>
          <w:b/>
          <w:spacing w:val="-3"/>
          <w:sz w:val="24"/>
          <w:szCs w:val="24"/>
        </w:rPr>
        <w:t xml:space="preserve"> </w:t>
      </w:r>
      <w:r w:rsidR="00B43A6E" w:rsidRPr="00846DB5">
        <w:rPr>
          <w:b/>
          <w:sz w:val="24"/>
          <w:szCs w:val="24"/>
        </w:rPr>
        <w:t>Matrix</w:t>
      </w:r>
      <w:r>
        <w:rPr>
          <w:b/>
          <w:sz w:val="24"/>
          <w:szCs w:val="24"/>
        </w:rPr>
        <w:t xml:space="preserve"> is held within WBC Care Director case management </w:t>
      </w:r>
      <w:r w:rsidR="00E62B0D">
        <w:rPr>
          <w:b/>
          <w:sz w:val="24"/>
          <w:szCs w:val="24"/>
        </w:rPr>
        <w:t>system.</w:t>
      </w:r>
    </w:p>
    <w:p w14:paraId="62F56A84" w14:textId="77777777" w:rsidR="00917942" w:rsidRPr="00BE0E69" w:rsidRDefault="00917942">
      <w:pPr>
        <w:pStyle w:val="BodyText"/>
        <w:spacing w:before="9"/>
        <w:jc w:val="both"/>
        <w:rPr>
          <w:b/>
          <w:sz w:val="20"/>
        </w:rPr>
      </w:pPr>
    </w:p>
    <w:p w14:paraId="7C04358C" w14:textId="77777777" w:rsidR="00917942" w:rsidRPr="00BE0E69" w:rsidRDefault="00B43A6E">
      <w:pPr>
        <w:pStyle w:val="BodyText"/>
        <w:spacing w:before="1"/>
        <w:ind w:left="872"/>
        <w:jc w:val="both"/>
      </w:pPr>
      <w:bookmarkStart w:id="88" w:name="The_CQT_use_the_Risk_Matrix_to"/>
      <w:bookmarkEnd w:id="88"/>
      <w:r w:rsidRPr="00BE0E69">
        <w:t>The CQT use the Risk Matrix to</w:t>
      </w:r>
    </w:p>
    <w:p w14:paraId="488735C4" w14:textId="77777777" w:rsidR="00917942" w:rsidRPr="00BE0E69" w:rsidRDefault="00917942">
      <w:pPr>
        <w:pStyle w:val="BodyText"/>
        <w:spacing w:before="10"/>
        <w:jc w:val="both"/>
        <w:rPr>
          <w:sz w:val="20"/>
        </w:rPr>
      </w:pPr>
    </w:p>
    <w:p w14:paraId="06268E6D" w14:textId="79F02E6D" w:rsidR="00917942" w:rsidRPr="00BE0E69" w:rsidRDefault="0011345B">
      <w:pPr>
        <w:pStyle w:val="ListParagraph"/>
        <w:numPr>
          <w:ilvl w:val="2"/>
          <w:numId w:val="11"/>
        </w:numPr>
        <w:tabs>
          <w:tab w:val="left" w:pos="1232"/>
          <w:tab w:val="left" w:pos="1233"/>
        </w:tabs>
        <w:ind w:right="257" w:hanging="360"/>
        <w:jc w:val="both"/>
        <w:rPr>
          <w:sz w:val="24"/>
        </w:rPr>
      </w:pPr>
      <w:r>
        <w:rPr>
          <w:sz w:val="24"/>
        </w:rPr>
        <w:t xml:space="preserve">Monitor the information recorded </w:t>
      </w:r>
      <w:r w:rsidR="00B43A6E" w:rsidRPr="00BE0E69">
        <w:rPr>
          <w:sz w:val="24"/>
        </w:rPr>
        <w:t xml:space="preserve">about </w:t>
      </w:r>
      <w:r w:rsidR="007370DF">
        <w:rPr>
          <w:sz w:val="24"/>
        </w:rPr>
        <w:t>Provider</w:t>
      </w:r>
      <w:r w:rsidR="00B43A6E" w:rsidRPr="00BE0E69">
        <w:rPr>
          <w:sz w:val="24"/>
        </w:rPr>
        <w:t xml:space="preserve">s including contact details, outcomes of </w:t>
      </w:r>
      <w:r w:rsidR="00EB01FC" w:rsidRPr="00BE0E69">
        <w:rPr>
          <w:sz w:val="24"/>
        </w:rPr>
        <w:t>CQC</w:t>
      </w:r>
      <w:r w:rsidR="00B43A6E" w:rsidRPr="00BE0E69">
        <w:rPr>
          <w:sz w:val="24"/>
        </w:rPr>
        <w:t xml:space="preserve"> reports, restrictions by WBC and other Local Authorities, the number of complaints, safeguarding matters and CQ1’s, notices, and the number of hours commissioned by</w:t>
      </w:r>
      <w:r w:rsidR="00B43A6E" w:rsidRPr="00BE0E69">
        <w:rPr>
          <w:spacing w:val="-10"/>
          <w:sz w:val="24"/>
        </w:rPr>
        <w:t xml:space="preserve"> </w:t>
      </w:r>
      <w:r w:rsidR="00B43A6E" w:rsidRPr="00BE0E69">
        <w:rPr>
          <w:sz w:val="24"/>
        </w:rPr>
        <w:t>WBC</w:t>
      </w:r>
    </w:p>
    <w:p w14:paraId="1032A67F" w14:textId="77777777" w:rsidR="00917942" w:rsidRPr="00BE0E69" w:rsidRDefault="00B43A6E">
      <w:pPr>
        <w:pStyle w:val="ListParagraph"/>
        <w:numPr>
          <w:ilvl w:val="2"/>
          <w:numId w:val="11"/>
        </w:numPr>
        <w:tabs>
          <w:tab w:val="left" w:pos="1232"/>
          <w:tab w:val="left" w:pos="1233"/>
        </w:tabs>
        <w:spacing w:line="293" w:lineRule="exact"/>
        <w:ind w:hanging="360"/>
        <w:jc w:val="both"/>
        <w:rPr>
          <w:sz w:val="24"/>
        </w:rPr>
      </w:pPr>
      <w:r w:rsidRPr="00BE0E69">
        <w:rPr>
          <w:sz w:val="24"/>
        </w:rPr>
        <w:t>Identify who has had an annual</w:t>
      </w:r>
      <w:r w:rsidRPr="00BE0E69">
        <w:rPr>
          <w:spacing w:val="-20"/>
          <w:sz w:val="24"/>
        </w:rPr>
        <w:t xml:space="preserve"> </w:t>
      </w:r>
      <w:r w:rsidRPr="00BE0E69">
        <w:rPr>
          <w:sz w:val="24"/>
        </w:rPr>
        <w:t>review</w:t>
      </w:r>
    </w:p>
    <w:p w14:paraId="022A00C6" w14:textId="0E320A4E" w:rsidR="00917942" w:rsidRPr="00BE0E69" w:rsidRDefault="00B43A6E">
      <w:pPr>
        <w:pStyle w:val="ListParagraph"/>
        <w:numPr>
          <w:ilvl w:val="2"/>
          <w:numId w:val="11"/>
        </w:numPr>
        <w:tabs>
          <w:tab w:val="left" w:pos="1232"/>
          <w:tab w:val="left" w:pos="1233"/>
        </w:tabs>
        <w:spacing w:line="292" w:lineRule="exact"/>
        <w:ind w:hanging="360"/>
        <w:jc w:val="both"/>
        <w:rPr>
          <w:sz w:val="24"/>
        </w:rPr>
      </w:pPr>
      <w:r w:rsidRPr="00BE0E69">
        <w:rPr>
          <w:sz w:val="24"/>
        </w:rPr>
        <w:t>RAG rate</w:t>
      </w:r>
      <w:r w:rsidRPr="00BE0E69">
        <w:rPr>
          <w:spacing w:val="-9"/>
          <w:sz w:val="24"/>
        </w:rPr>
        <w:t xml:space="preserve"> </w:t>
      </w:r>
      <w:r w:rsidR="007370DF">
        <w:rPr>
          <w:sz w:val="24"/>
        </w:rPr>
        <w:t>Provider</w:t>
      </w:r>
      <w:r w:rsidRPr="00BE0E69">
        <w:rPr>
          <w:sz w:val="24"/>
        </w:rPr>
        <w:t>s</w:t>
      </w:r>
    </w:p>
    <w:p w14:paraId="206C6CF8" w14:textId="30C20BCF" w:rsidR="00917942" w:rsidRPr="00BE0E69" w:rsidRDefault="00B43A6E">
      <w:pPr>
        <w:pStyle w:val="ListParagraph"/>
        <w:numPr>
          <w:ilvl w:val="2"/>
          <w:numId w:val="11"/>
        </w:numPr>
        <w:tabs>
          <w:tab w:val="left" w:pos="1232"/>
          <w:tab w:val="left" w:pos="1233"/>
        </w:tabs>
        <w:spacing w:line="292" w:lineRule="exact"/>
        <w:ind w:hanging="360"/>
        <w:jc w:val="both"/>
        <w:rPr>
          <w:sz w:val="24"/>
        </w:rPr>
      </w:pPr>
      <w:r w:rsidRPr="00BE0E69">
        <w:rPr>
          <w:sz w:val="24"/>
        </w:rPr>
        <w:t xml:space="preserve">Identify </w:t>
      </w:r>
      <w:r w:rsidR="007370DF">
        <w:rPr>
          <w:sz w:val="24"/>
        </w:rPr>
        <w:t>Provider</w:t>
      </w:r>
      <w:r w:rsidRPr="00BE0E69">
        <w:rPr>
          <w:sz w:val="24"/>
        </w:rPr>
        <w:t>s of</w:t>
      </w:r>
      <w:r w:rsidRPr="00BE0E69">
        <w:rPr>
          <w:spacing w:val="-15"/>
          <w:sz w:val="24"/>
        </w:rPr>
        <w:t xml:space="preserve"> </w:t>
      </w:r>
      <w:r w:rsidRPr="00BE0E69">
        <w:rPr>
          <w:sz w:val="24"/>
        </w:rPr>
        <w:t>concern</w:t>
      </w:r>
    </w:p>
    <w:p w14:paraId="7A9D330B" w14:textId="77777777" w:rsidR="00917942" w:rsidRPr="00BE0E69" w:rsidRDefault="00B43A6E">
      <w:pPr>
        <w:pStyle w:val="ListParagraph"/>
        <w:numPr>
          <w:ilvl w:val="2"/>
          <w:numId w:val="11"/>
        </w:numPr>
        <w:tabs>
          <w:tab w:val="left" w:pos="1232"/>
          <w:tab w:val="left" w:pos="1233"/>
        </w:tabs>
        <w:spacing w:line="293" w:lineRule="exact"/>
        <w:ind w:hanging="360"/>
        <w:jc w:val="both"/>
        <w:rPr>
          <w:sz w:val="24"/>
        </w:rPr>
      </w:pPr>
      <w:r w:rsidRPr="00BE0E69">
        <w:rPr>
          <w:sz w:val="24"/>
        </w:rPr>
        <w:t>Identify where resources should be</w:t>
      </w:r>
      <w:r w:rsidRPr="00BE0E69">
        <w:rPr>
          <w:spacing w:val="-19"/>
          <w:sz w:val="24"/>
        </w:rPr>
        <w:t xml:space="preserve"> </w:t>
      </w:r>
      <w:r w:rsidRPr="00BE0E69">
        <w:rPr>
          <w:sz w:val="24"/>
        </w:rPr>
        <w:t>directed</w:t>
      </w:r>
    </w:p>
    <w:p w14:paraId="7BBC32BD" w14:textId="77777777" w:rsidR="00917942" w:rsidRPr="00BE0E69" w:rsidRDefault="00B43A6E">
      <w:pPr>
        <w:pStyle w:val="ListParagraph"/>
        <w:numPr>
          <w:ilvl w:val="2"/>
          <w:numId w:val="11"/>
        </w:numPr>
        <w:tabs>
          <w:tab w:val="left" w:pos="1232"/>
          <w:tab w:val="left" w:pos="1233"/>
        </w:tabs>
        <w:spacing w:line="293" w:lineRule="exact"/>
        <w:ind w:hanging="360"/>
        <w:jc w:val="both"/>
        <w:rPr>
          <w:sz w:val="24"/>
        </w:rPr>
      </w:pPr>
      <w:r w:rsidRPr="00BE0E69">
        <w:rPr>
          <w:sz w:val="24"/>
        </w:rPr>
        <w:t>Produce statistical data for the Care Quality Board and regular</w:t>
      </w:r>
      <w:r w:rsidRPr="00BE0E69">
        <w:rPr>
          <w:spacing w:val="-40"/>
          <w:sz w:val="24"/>
        </w:rPr>
        <w:t xml:space="preserve"> </w:t>
      </w:r>
      <w:r w:rsidRPr="00BE0E69">
        <w:rPr>
          <w:sz w:val="24"/>
        </w:rPr>
        <w:t>analysis</w:t>
      </w:r>
    </w:p>
    <w:p w14:paraId="7DF385B3" w14:textId="77777777" w:rsidR="00917942" w:rsidRPr="00BE0E69" w:rsidRDefault="00917942">
      <w:pPr>
        <w:pStyle w:val="BodyText"/>
        <w:spacing w:before="9"/>
        <w:jc w:val="both"/>
        <w:rPr>
          <w:sz w:val="23"/>
        </w:rPr>
      </w:pPr>
    </w:p>
    <w:p w14:paraId="025D2CC7" w14:textId="6C0E9694" w:rsidR="00917942" w:rsidRPr="00BE0E69" w:rsidRDefault="00B43A6E">
      <w:pPr>
        <w:pStyle w:val="BodyText"/>
        <w:ind w:left="872" w:right="794"/>
        <w:jc w:val="both"/>
      </w:pPr>
      <w:bookmarkStart w:id="89" w:name="Representatives_from_safeguarding,_compl"/>
      <w:bookmarkEnd w:id="89"/>
      <w:r w:rsidRPr="00BE0E69">
        <w:t xml:space="preserve">Representatives from </w:t>
      </w:r>
      <w:r w:rsidR="0011345B">
        <w:t xml:space="preserve">WBC care management, </w:t>
      </w:r>
      <w:r w:rsidRPr="00BE0E69">
        <w:t>safeguarding, complaints, contracts and commissioning teams also have access to the Risk Matrix</w:t>
      </w:r>
      <w:r w:rsidR="0011345B">
        <w:t xml:space="preserve"> on Care Director</w:t>
      </w:r>
      <w:r w:rsidRPr="00BE0E69">
        <w:t>.</w:t>
      </w:r>
    </w:p>
    <w:p w14:paraId="4B8B6E70" w14:textId="77777777" w:rsidR="00917942" w:rsidRPr="00BE0E69" w:rsidRDefault="00917942">
      <w:pPr>
        <w:pStyle w:val="BodyText"/>
        <w:spacing w:before="9"/>
        <w:jc w:val="both"/>
        <w:rPr>
          <w:sz w:val="20"/>
        </w:rPr>
      </w:pPr>
    </w:p>
    <w:p w14:paraId="3F18959B" w14:textId="4D409465" w:rsidR="00917942" w:rsidRPr="00BE0E69" w:rsidRDefault="00B43A6E">
      <w:pPr>
        <w:pStyle w:val="BodyText"/>
        <w:ind w:left="872" w:right="153"/>
        <w:jc w:val="both"/>
      </w:pPr>
      <w:bookmarkStart w:id="90" w:name="The_Risk_Matrix_contains_a_list_of_all_t"/>
      <w:bookmarkEnd w:id="90"/>
      <w:r w:rsidRPr="00BE0E69">
        <w:t xml:space="preserve">The Risk Matrix contains a list of all the </w:t>
      </w:r>
      <w:r w:rsidR="007370DF">
        <w:t>Provider</w:t>
      </w:r>
      <w:r w:rsidRPr="00BE0E69">
        <w:t xml:space="preserve">s that West Berkshire Council commission from and all those known to West Berkshire Council that are based </w:t>
      </w:r>
      <w:r w:rsidRPr="00BE0E69">
        <w:lastRenderedPageBreak/>
        <w:t xml:space="preserve">within the county. It also has the known locations where services are provided, with the exclusion of personal </w:t>
      </w:r>
      <w:r w:rsidR="00E62B0D" w:rsidRPr="00BE0E69">
        <w:t>addresses.</w:t>
      </w:r>
    </w:p>
    <w:p w14:paraId="2D3040C3" w14:textId="77777777" w:rsidR="00917942" w:rsidRPr="00BE0E69" w:rsidRDefault="00917942">
      <w:pPr>
        <w:pStyle w:val="BodyText"/>
        <w:spacing w:before="9"/>
        <w:jc w:val="both"/>
        <w:rPr>
          <w:sz w:val="20"/>
        </w:rPr>
      </w:pPr>
    </w:p>
    <w:p w14:paraId="2F31506F" w14:textId="70CAE8E2" w:rsidR="008C4359" w:rsidRDefault="00B43A6E">
      <w:pPr>
        <w:pStyle w:val="BodyText"/>
        <w:ind w:left="872" w:right="153"/>
        <w:jc w:val="both"/>
      </w:pPr>
      <w:bookmarkStart w:id="91" w:name="The_Risk_Matrix_automatically_calculates"/>
      <w:bookmarkEnd w:id="91"/>
      <w:r w:rsidRPr="00BE0E69">
        <w:t xml:space="preserve">The Risk Matrix automatically calculates risk and RAG (red, amber, green) rates </w:t>
      </w:r>
      <w:r w:rsidR="007370DF">
        <w:t>Provider</w:t>
      </w:r>
      <w:r w:rsidRPr="00BE0E69">
        <w:t xml:space="preserve">s using the information put into the Risk Matrix. This relies on information being sent to the CQT and therefore occasionally </w:t>
      </w:r>
      <w:r w:rsidR="007370DF">
        <w:t>Provider</w:t>
      </w:r>
      <w:r w:rsidRPr="00BE0E69">
        <w:t>s will not be RAG rated in the same way the CQT RAG rate them.</w:t>
      </w:r>
      <w:bookmarkStart w:id="92" w:name="See_Appendix_5_for_the_‘Weighting_for_Ri"/>
      <w:bookmarkEnd w:id="92"/>
    </w:p>
    <w:p w14:paraId="11E772C4" w14:textId="77777777" w:rsidR="008C4359" w:rsidRDefault="008C4359">
      <w:pPr>
        <w:pStyle w:val="BodyText"/>
        <w:ind w:left="872" w:right="153"/>
        <w:jc w:val="both"/>
      </w:pPr>
    </w:p>
    <w:p w14:paraId="35C393D5" w14:textId="6E0400D0" w:rsidR="00917942" w:rsidRPr="00BE0E69" w:rsidRDefault="00B43A6E">
      <w:pPr>
        <w:pStyle w:val="BodyText"/>
        <w:ind w:left="872"/>
        <w:jc w:val="both"/>
      </w:pPr>
      <w:bookmarkStart w:id="93" w:name="When_considering_risk_the_risk_rating_au"/>
      <w:bookmarkEnd w:id="93"/>
      <w:r w:rsidRPr="00BE0E69">
        <w:t xml:space="preserve">When considering </w:t>
      </w:r>
      <w:r w:rsidR="00E62B0D" w:rsidRPr="00BE0E69">
        <w:t>risk,</w:t>
      </w:r>
      <w:r w:rsidRPr="00BE0E69">
        <w:t xml:space="preserve"> the risk rating automatically generated is not a definitive indication of </w:t>
      </w:r>
      <w:r w:rsidR="007370DF">
        <w:t>Provider</w:t>
      </w:r>
      <w:r w:rsidRPr="00BE0E69">
        <w:t xml:space="preserve">s of most concern. The hours commissioned, the views of the CQT </w:t>
      </w:r>
      <w:r w:rsidR="00DB172C" w:rsidRPr="00BE0E69">
        <w:t xml:space="preserve">and Contracts/ Commissioning </w:t>
      </w:r>
      <w:r w:rsidRPr="00BE0E69">
        <w:t xml:space="preserve">Officers and the material facts of the concerns will also be </w:t>
      </w:r>
      <w:r w:rsidR="00E62B0D" w:rsidRPr="00BE0E69">
        <w:t>considered.</w:t>
      </w:r>
    </w:p>
    <w:p w14:paraId="2B0B30A4" w14:textId="77777777" w:rsidR="00917942" w:rsidRPr="00BE0E69" w:rsidRDefault="00917942">
      <w:pPr>
        <w:pStyle w:val="BodyText"/>
        <w:spacing w:before="9"/>
        <w:jc w:val="both"/>
        <w:rPr>
          <w:sz w:val="20"/>
        </w:rPr>
      </w:pPr>
    </w:p>
    <w:p w14:paraId="6755CA62" w14:textId="5280BD4D" w:rsidR="00917942" w:rsidRPr="00BE0E69" w:rsidRDefault="00B43A6E">
      <w:pPr>
        <w:pStyle w:val="BodyText"/>
        <w:spacing w:before="1"/>
        <w:ind w:left="872" w:right="446"/>
        <w:jc w:val="both"/>
      </w:pPr>
      <w:bookmarkStart w:id="94" w:name="The_Risk_Matrix_is_reviewed_at_CQT_worki"/>
      <w:bookmarkEnd w:id="94"/>
      <w:r w:rsidRPr="00BE0E69">
        <w:t xml:space="preserve">The Risk Matrix is </w:t>
      </w:r>
      <w:r w:rsidR="00E62B0D">
        <w:t xml:space="preserve">a live database which undergoes regular reviews via 1:1’s and Safeguarding meetings. </w:t>
      </w:r>
      <w:r w:rsidRPr="00BE0E69">
        <w:t xml:space="preserve">During the meeting </w:t>
      </w:r>
      <w:r w:rsidR="007370DF">
        <w:t>Provider</w:t>
      </w:r>
      <w:r w:rsidRPr="00BE0E69">
        <w:t>s rated as a high risk are discussed and the CQT ensure that all those that are within the scope of the CQT and rated red or amber are being supported or will be visited. The Car</w:t>
      </w:r>
      <w:r w:rsidR="00DB172C" w:rsidRPr="00BE0E69">
        <w:t xml:space="preserve">e Quality Board and </w:t>
      </w:r>
      <w:r w:rsidR="00E62B0D">
        <w:t>Safeguarding Meeting</w:t>
      </w:r>
      <w:r w:rsidRPr="00BE0E69">
        <w:t xml:space="preserve"> also analyses the Risk Matrix on a regular basis.</w:t>
      </w:r>
    </w:p>
    <w:p w14:paraId="61420464" w14:textId="77777777" w:rsidR="00917942" w:rsidRPr="00BE0E69" w:rsidRDefault="00917942">
      <w:pPr>
        <w:pStyle w:val="BodyText"/>
        <w:spacing w:before="10"/>
        <w:jc w:val="both"/>
        <w:rPr>
          <w:sz w:val="20"/>
        </w:rPr>
      </w:pPr>
    </w:p>
    <w:p w14:paraId="3CAF54A8" w14:textId="4F0D85C9" w:rsidR="00917942" w:rsidRPr="00BE0E69" w:rsidRDefault="00B43A6E">
      <w:pPr>
        <w:pStyle w:val="BodyText"/>
        <w:ind w:left="872" w:right="380"/>
        <w:jc w:val="both"/>
      </w:pPr>
      <w:bookmarkStart w:id="95" w:name="If,_following_investigation_of_a_CQ1_ori"/>
      <w:bookmarkEnd w:id="95"/>
      <w:r w:rsidRPr="00BE0E69">
        <w:t xml:space="preserve">If, following investigation of a CQ1 originally included on the risk matrix, it is found the </w:t>
      </w:r>
      <w:r w:rsidR="007370DF">
        <w:t>Provider</w:t>
      </w:r>
      <w:r w:rsidRPr="00BE0E69">
        <w:t xml:space="preserve"> was in no way liable then it will be removed from the risk matrix following receipt by the Care Quality Team of a copy of the outcome of the conclusion.</w:t>
      </w:r>
    </w:p>
    <w:p w14:paraId="2D4F9330" w14:textId="77777777" w:rsidR="00917942" w:rsidRPr="00BE0E69" w:rsidRDefault="00917942">
      <w:pPr>
        <w:pStyle w:val="BodyText"/>
        <w:spacing w:before="9"/>
        <w:jc w:val="both"/>
        <w:rPr>
          <w:sz w:val="20"/>
        </w:rPr>
      </w:pPr>
    </w:p>
    <w:p w14:paraId="60CE7054" w14:textId="77777777" w:rsidR="00917942" w:rsidRDefault="00B43A6E">
      <w:pPr>
        <w:pStyle w:val="BodyText"/>
        <w:ind w:left="872"/>
        <w:jc w:val="both"/>
      </w:pPr>
      <w:r w:rsidRPr="00BE0E69">
        <w:t>This database is used to report on KPI’s.</w:t>
      </w:r>
    </w:p>
    <w:p w14:paraId="522C3717" w14:textId="77777777" w:rsidR="00E34F27" w:rsidRPr="00BE0E69" w:rsidRDefault="00E34F27">
      <w:pPr>
        <w:pStyle w:val="BodyText"/>
        <w:ind w:left="872"/>
        <w:jc w:val="both"/>
      </w:pPr>
    </w:p>
    <w:p w14:paraId="6AB822D3" w14:textId="77777777" w:rsidR="00917942" w:rsidRPr="008C4359" w:rsidRDefault="00917942">
      <w:pPr>
        <w:pStyle w:val="BodyText"/>
        <w:jc w:val="both"/>
      </w:pPr>
    </w:p>
    <w:p w14:paraId="351CF077" w14:textId="54D24B35" w:rsidR="00917942" w:rsidRPr="00BE0E69" w:rsidRDefault="007370DF">
      <w:pPr>
        <w:pStyle w:val="ListParagraph"/>
        <w:numPr>
          <w:ilvl w:val="1"/>
          <w:numId w:val="11"/>
        </w:numPr>
        <w:tabs>
          <w:tab w:val="left" w:pos="873"/>
        </w:tabs>
        <w:jc w:val="both"/>
        <w:rPr>
          <w:b/>
          <w:sz w:val="24"/>
        </w:rPr>
      </w:pPr>
      <w:bookmarkStart w:id="96" w:name="11.3._Provider_Intelligence_Database"/>
      <w:bookmarkEnd w:id="96"/>
      <w:r>
        <w:rPr>
          <w:b/>
          <w:sz w:val="24"/>
        </w:rPr>
        <w:t>Provider</w:t>
      </w:r>
      <w:r w:rsidR="00B43A6E" w:rsidRPr="00BE0E69">
        <w:rPr>
          <w:b/>
          <w:sz w:val="24"/>
        </w:rPr>
        <w:t xml:space="preserve"> Intelligence</w:t>
      </w:r>
      <w:r w:rsidR="00B43A6E" w:rsidRPr="00BE0E69">
        <w:rPr>
          <w:b/>
          <w:spacing w:val="-15"/>
          <w:sz w:val="24"/>
        </w:rPr>
        <w:t xml:space="preserve"> </w:t>
      </w:r>
      <w:r w:rsidR="00B43A6E" w:rsidRPr="00BE0E69">
        <w:rPr>
          <w:b/>
          <w:sz w:val="24"/>
        </w:rPr>
        <w:t>Database</w:t>
      </w:r>
    </w:p>
    <w:p w14:paraId="3241C9B7" w14:textId="77777777" w:rsidR="00917942" w:rsidRPr="00BE0E69" w:rsidRDefault="00917942">
      <w:pPr>
        <w:pStyle w:val="BodyText"/>
        <w:jc w:val="both"/>
        <w:rPr>
          <w:b/>
          <w:sz w:val="20"/>
        </w:rPr>
      </w:pPr>
    </w:p>
    <w:p w14:paraId="20E44C12" w14:textId="7200E623" w:rsidR="00917942" w:rsidRPr="00BE0E69" w:rsidRDefault="00B43A6E">
      <w:pPr>
        <w:pStyle w:val="BodyText"/>
        <w:ind w:left="872" w:right="273"/>
        <w:jc w:val="both"/>
      </w:pPr>
      <w:bookmarkStart w:id="97" w:name="This_contains_a_list_of_all_intelligence"/>
      <w:bookmarkEnd w:id="97"/>
      <w:r w:rsidRPr="00BE0E69">
        <w:t xml:space="preserve">This contains a list of all intelligence received relating to individual </w:t>
      </w:r>
      <w:r w:rsidR="007370DF">
        <w:t>Provider</w:t>
      </w:r>
      <w:r w:rsidRPr="00BE0E69">
        <w:t xml:space="preserve">s. This database is used to monitor themes and trends such as reporting sources, number of adverse or positive pieces of intelligence received per </w:t>
      </w:r>
      <w:r w:rsidR="007370DF">
        <w:t>Provider</w:t>
      </w:r>
      <w:r w:rsidRPr="00BE0E69">
        <w:t xml:space="preserve">, and themes of matters </w:t>
      </w:r>
      <w:r w:rsidR="00E62B0D" w:rsidRPr="00BE0E69">
        <w:t>reported.</w:t>
      </w:r>
    </w:p>
    <w:p w14:paraId="7147192A" w14:textId="77777777" w:rsidR="00917942" w:rsidRPr="00BE0E69" w:rsidRDefault="00917942">
      <w:pPr>
        <w:pStyle w:val="BodyText"/>
        <w:spacing w:before="10"/>
        <w:jc w:val="both"/>
        <w:rPr>
          <w:sz w:val="20"/>
        </w:rPr>
      </w:pPr>
    </w:p>
    <w:p w14:paraId="4F9D5D2A" w14:textId="27999F69" w:rsidR="00917942" w:rsidRPr="00BE0E69" w:rsidRDefault="00B43A6E">
      <w:pPr>
        <w:pStyle w:val="BodyText"/>
        <w:ind w:left="872" w:right="232"/>
        <w:jc w:val="both"/>
      </w:pPr>
      <w:bookmarkStart w:id="98" w:name="This_database_is_used_to_report_on_theme"/>
      <w:bookmarkEnd w:id="98"/>
      <w:r w:rsidRPr="00BE0E69">
        <w:t xml:space="preserve">This database is used to report on themes and trends at </w:t>
      </w:r>
      <w:r w:rsidR="00E62B0D" w:rsidRPr="00BE0E69">
        <w:t>marketplace</w:t>
      </w:r>
      <w:r w:rsidRPr="00BE0E69">
        <w:t xml:space="preserve"> and </w:t>
      </w:r>
      <w:r w:rsidR="007370DF">
        <w:t>Provider</w:t>
      </w:r>
      <w:r w:rsidRPr="00BE0E69">
        <w:t xml:space="preserve"> level. Reports are generated for use at the </w:t>
      </w:r>
      <w:r w:rsidR="00627336" w:rsidRPr="00BE0E69">
        <w:t xml:space="preserve">Care Quality Board, </w:t>
      </w:r>
      <w:r w:rsidR="00E62B0D">
        <w:t>CQ &amp; SG Meetings</w:t>
      </w:r>
      <w:r w:rsidRPr="00BE0E69">
        <w:t xml:space="preserve">, </w:t>
      </w:r>
      <w:r w:rsidR="007370DF">
        <w:t>Provider</w:t>
      </w:r>
      <w:r w:rsidRPr="00BE0E69">
        <w:t xml:space="preserve"> Forum, </w:t>
      </w:r>
      <w:r w:rsidR="00E62B0D" w:rsidRPr="00BE0E69">
        <w:t>meetings,</w:t>
      </w:r>
      <w:r w:rsidRPr="00BE0E69">
        <w:t xml:space="preserve"> and reviews.</w:t>
      </w:r>
    </w:p>
    <w:p w14:paraId="630BE64D" w14:textId="77777777" w:rsidR="00917942" w:rsidRPr="008C4359" w:rsidRDefault="00917942">
      <w:pPr>
        <w:pStyle w:val="BodyText"/>
        <w:jc w:val="both"/>
      </w:pPr>
    </w:p>
    <w:p w14:paraId="5A8F1434" w14:textId="77777777" w:rsidR="00917942" w:rsidRPr="00BE0E69" w:rsidRDefault="00B43A6E">
      <w:pPr>
        <w:pStyle w:val="ListParagraph"/>
        <w:numPr>
          <w:ilvl w:val="1"/>
          <w:numId w:val="11"/>
        </w:numPr>
        <w:tabs>
          <w:tab w:val="left" w:pos="873"/>
        </w:tabs>
        <w:jc w:val="both"/>
        <w:rPr>
          <w:b/>
          <w:sz w:val="24"/>
        </w:rPr>
      </w:pPr>
      <w:bookmarkStart w:id="99" w:name="11.4._List_of_Visits"/>
      <w:bookmarkEnd w:id="99"/>
      <w:r w:rsidRPr="00BE0E69">
        <w:rPr>
          <w:b/>
          <w:sz w:val="24"/>
        </w:rPr>
        <w:t>List of</w:t>
      </w:r>
      <w:r w:rsidRPr="00BE0E69">
        <w:rPr>
          <w:b/>
          <w:spacing w:val="-6"/>
          <w:sz w:val="24"/>
        </w:rPr>
        <w:t xml:space="preserve"> </w:t>
      </w:r>
      <w:r w:rsidRPr="00BE0E69">
        <w:rPr>
          <w:b/>
          <w:sz w:val="24"/>
        </w:rPr>
        <w:t>Visits</w:t>
      </w:r>
    </w:p>
    <w:p w14:paraId="3E06EEE0" w14:textId="77777777" w:rsidR="00917942" w:rsidRPr="00BE0E69" w:rsidRDefault="00917942">
      <w:pPr>
        <w:pStyle w:val="BodyText"/>
        <w:jc w:val="both"/>
        <w:rPr>
          <w:b/>
          <w:sz w:val="20"/>
        </w:rPr>
      </w:pPr>
    </w:p>
    <w:p w14:paraId="2B06D501" w14:textId="7C673045" w:rsidR="00917942" w:rsidRPr="00BE0E69" w:rsidRDefault="00B43A6E">
      <w:pPr>
        <w:pStyle w:val="BodyText"/>
        <w:ind w:left="872"/>
        <w:jc w:val="both"/>
      </w:pPr>
      <w:bookmarkStart w:id="100" w:name="This_contains_a_list_of_all_the_visits_m"/>
      <w:bookmarkEnd w:id="100"/>
      <w:r w:rsidRPr="00BE0E69">
        <w:t xml:space="preserve">This contains a list of all the visits made by the CQT and nominated </w:t>
      </w:r>
      <w:r w:rsidR="00BD30F3">
        <w:t>SRM</w:t>
      </w:r>
      <w:r w:rsidRPr="00BE0E69">
        <w:t xml:space="preserve">, and the type of visit. This database is used to monitor the number and types of visits undertaken. It is also reviewed for outstanding visits that need to be arranged </w:t>
      </w:r>
      <w:r w:rsidR="00FE49CF">
        <w:t xml:space="preserve">via our 1:1’s and requests from </w:t>
      </w:r>
      <w:r w:rsidR="00641AED">
        <w:t>the team manager.</w:t>
      </w:r>
    </w:p>
    <w:p w14:paraId="402641BC" w14:textId="77777777" w:rsidR="00917942" w:rsidRPr="00BE0E69" w:rsidRDefault="00917942">
      <w:pPr>
        <w:pStyle w:val="BodyText"/>
        <w:spacing w:before="9"/>
        <w:jc w:val="both"/>
        <w:rPr>
          <w:sz w:val="20"/>
        </w:rPr>
      </w:pPr>
    </w:p>
    <w:p w14:paraId="16B48FE2" w14:textId="12A60E33" w:rsidR="00917942" w:rsidRPr="00BE0E69" w:rsidRDefault="00B43A6E">
      <w:pPr>
        <w:pStyle w:val="BodyText"/>
        <w:spacing w:before="1" w:after="240"/>
        <w:ind w:left="872"/>
        <w:jc w:val="both"/>
      </w:pPr>
      <w:bookmarkStart w:id="101" w:name="This_database_is_used_to_report_on_KPI’s"/>
      <w:bookmarkEnd w:id="101"/>
      <w:r w:rsidRPr="00BE0E69">
        <w:t>This database is used to report on KPI’s</w:t>
      </w:r>
      <w:r w:rsidR="00641AED">
        <w:t>.</w:t>
      </w:r>
      <w:r w:rsidRPr="00BE0E69">
        <w:t xml:space="preserve"> </w:t>
      </w:r>
    </w:p>
    <w:p w14:paraId="280088A0" w14:textId="790099FD" w:rsidR="00917942" w:rsidRPr="00BE0E69" w:rsidRDefault="007370DF">
      <w:pPr>
        <w:pStyle w:val="Heading1"/>
        <w:numPr>
          <w:ilvl w:val="0"/>
          <w:numId w:val="11"/>
        </w:numPr>
        <w:tabs>
          <w:tab w:val="left" w:pos="872"/>
          <w:tab w:val="left" w:pos="873"/>
        </w:tabs>
        <w:spacing w:before="70"/>
        <w:jc w:val="both"/>
      </w:pPr>
      <w:bookmarkStart w:id="102" w:name="12.__Provider_Forums"/>
      <w:bookmarkStart w:id="103" w:name="_Toc152841609"/>
      <w:bookmarkEnd w:id="102"/>
      <w:r>
        <w:t>Provider</w:t>
      </w:r>
      <w:r w:rsidR="00B43A6E" w:rsidRPr="00BE0E69">
        <w:rPr>
          <w:spacing w:val="-10"/>
        </w:rPr>
        <w:t xml:space="preserve"> </w:t>
      </w:r>
      <w:r w:rsidR="00B43A6E" w:rsidRPr="00BE0E69">
        <w:t>Forums</w:t>
      </w:r>
      <w:bookmarkEnd w:id="103"/>
    </w:p>
    <w:p w14:paraId="37862C74" w14:textId="77777777" w:rsidR="00917942" w:rsidRPr="00BE0E69" w:rsidRDefault="00917942">
      <w:pPr>
        <w:pStyle w:val="BodyText"/>
        <w:spacing w:before="9"/>
        <w:jc w:val="both"/>
        <w:rPr>
          <w:b/>
          <w:sz w:val="20"/>
        </w:rPr>
      </w:pPr>
    </w:p>
    <w:p w14:paraId="31643F2D" w14:textId="5410A5C0" w:rsidR="00917942" w:rsidRPr="00BE0E69" w:rsidRDefault="00B43A6E">
      <w:pPr>
        <w:pStyle w:val="ListParagraph"/>
        <w:numPr>
          <w:ilvl w:val="1"/>
          <w:numId w:val="11"/>
        </w:numPr>
        <w:tabs>
          <w:tab w:val="left" w:pos="873"/>
        </w:tabs>
        <w:spacing w:before="1"/>
        <w:ind w:right="282"/>
        <w:jc w:val="both"/>
        <w:rPr>
          <w:sz w:val="24"/>
        </w:rPr>
      </w:pPr>
      <w:bookmarkStart w:id="104" w:name="12.1._The_Provider_Forum_is_generally_he"/>
      <w:bookmarkEnd w:id="104"/>
      <w:r w:rsidRPr="00BE0E69">
        <w:rPr>
          <w:sz w:val="24"/>
        </w:rPr>
        <w:t xml:space="preserve">The </w:t>
      </w:r>
      <w:r w:rsidR="007370DF">
        <w:rPr>
          <w:sz w:val="24"/>
        </w:rPr>
        <w:t>Provider</w:t>
      </w:r>
      <w:r w:rsidRPr="00BE0E69">
        <w:rPr>
          <w:sz w:val="24"/>
        </w:rPr>
        <w:t xml:space="preserve"> Forum is generally held </w:t>
      </w:r>
      <w:r w:rsidR="00F30690">
        <w:rPr>
          <w:sz w:val="24"/>
        </w:rPr>
        <w:t xml:space="preserve">bi-annually </w:t>
      </w:r>
      <w:r w:rsidRPr="00BE0E69">
        <w:rPr>
          <w:sz w:val="24"/>
        </w:rPr>
        <w:t xml:space="preserve">and is used to share information, give </w:t>
      </w:r>
      <w:r w:rsidR="007370DF">
        <w:rPr>
          <w:sz w:val="24"/>
        </w:rPr>
        <w:t>Provider</w:t>
      </w:r>
      <w:r w:rsidRPr="00BE0E69">
        <w:rPr>
          <w:sz w:val="24"/>
        </w:rPr>
        <w:t>s an opportunity to network and foster a positive relationship between West Berkshire Council and</w:t>
      </w:r>
      <w:r w:rsidRPr="00BE0E69">
        <w:rPr>
          <w:spacing w:val="-17"/>
          <w:sz w:val="24"/>
        </w:rPr>
        <w:t xml:space="preserve"> </w:t>
      </w:r>
      <w:r w:rsidR="007370DF">
        <w:rPr>
          <w:sz w:val="24"/>
        </w:rPr>
        <w:t>Provider</w:t>
      </w:r>
      <w:r w:rsidRPr="00BE0E69">
        <w:rPr>
          <w:sz w:val="24"/>
        </w:rPr>
        <w:t>s.</w:t>
      </w:r>
    </w:p>
    <w:p w14:paraId="6DD85D70" w14:textId="77777777" w:rsidR="00917942" w:rsidRPr="00BE0E69" w:rsidRDefault="00917942">
      <w:pPr>
        <w:pStyle w:val="BodyText"/>
        <w:spacing w:before="10"/>
        <w:jc w:val="both"/>
        <w:rPr>
          <w:sz w:val="20"/>
        </w:rPr>
      </w:pPr>
    </w:p>
    <w:p w14:paraId="3D5D7F0B" w14:textId="4667BF09" w:rsidR="00917942" w:rsidRPr="00641AED" w:rsidRDefault="00B43A6E" w:rsidP="00641AED">
      <w:pPr>
        <w:pStyle w:val="ListParagraph"/>
        <w:numPr>
          <w:ilvl w:val="1"/>
          <w:numId w:val="11"/>
        </w:numPr>
        <w:tabs>
          <w:tab w:val="left" w:pos="873"/>
        </w:tabs>
        <w:spacing w:before="9"/>
        <w:ind w:right="190"/>
        <w:jc w:val="both"/>
        <w:rPr>
          <w:sz w:val="20"/>
        </w:rPr>
      </w:pPr>
      <w:bookmarkStart w:id="105" w:name="12.2._This_is_organised_by_the_CQT.__The"/>
      <w:bookmarkEnd w:id="105"/>
      <w:r w:rsidRPr="00191D6C">
        <w:rPr>
          <w:sz w:val="24"/>
        </w:rPr>
        <w:t xml:space="preserve">This is organised by the CQT. The Forum is </w:t>
      </w:r>
      <w:r w:rsidR="009D65D7" w:rsidRPr="00191D6C">
        <w:rPr>
          <w:sz w:val="24"/>
        </w:rPr>
        <w:t xml:space="preserve">generally </w:t>
      </w:r>
      <w:r w:rsidRPr="00191D6C">
        <w:rPr>
          <w:sz w:val="24"/>
        </w:rPr>
        <w:t>held at Shaw House which includes time for service group networking meetings to take place.</w:t>
      </w:r>
      <w:r w:rsidR="0011345B" w:rsidRPr="00191D6C">
        <w:rPr>
          <w:sz w:val="24"/>
        </w:rPr>
        <w:t xml:space="preserve"> </w:t>
      </w:r>
      <w:r w:rsidR="00191D6C" w:rsidRPr="00191D6C">
        <w:rPr>
          <w:sz w:val="24"/>
        </w:rPr>
        <w:t xml:space="preserve">All </w:t>
      </w:r>
      <w:r w:rsidR="007370DF">
        <w:rPr>
          <w:sz w:val="24"/>
        </w:rPr>
        <w:t>Provider</w:t>
      </w:r>
      <w:r w:rsidR="00191D6C" w:rsidRPr="00191D6C">
        <w:rPr>
          <w:sz w:val="24"/>
        </w:rPr>
        <w:t xml:space="preserve">s are invited by email. Commissioning hold the contact database </w:t>
      </w:r>
      <w:r w:rsidR="00641AED">
        <w:rPr>
          <w:sz w:val="24"/>
        </w:rPr>
        <w:t xml:space="preserve">Rebecca Braithwaite shares upcoming events – </w:t>
      </w:r>
      <w:hyperlink r:id="rId20" w:history="1">
        <w:r w:rsidR="00641AED" w:rsidRPr="00F21E75">
          <w:rPr>
            <w:rStyle w:val="Hyperlink"/>
            <w:sz w:val="24"/>
          </w:rPr>
          <w:t>Rebecca.braithwaite@westberks.gov.uk</w:t>
        </w:r>
      </w:hyperlink>
      <w:r w:rsidR="00641AED">
        <w:rPr>
          <w:sz w:val="24"/>
        </w:rPr>
        <w:t xml:space="preserve"> </w:t>
      </w:r>
    </w:p>
    <w:p w14:paraId="2A7CAB85" w14:textId="77777777" w:rsidR="00641AED" w:rsidRPr="00641AED" w:rsidRDefault="00641AED" w:rsidP="00641AED">
      <w:pPr>
        <w:tabs>
          <w:tab w:val="left" w:pos="873"/>
        </w:tabs>
        <w:spacing w:before="9"/>
        <w:ind w:right="190"/>
        <w:jc w:val="both"/>
        <w:rPr>
          <w:sz w:val="20"/>
        </w:rPr>
      </w:pPr>
    </w:p>
    <w:p w14:paraId="46DFA2E9" w14:textId="15B421E2" w:rsidR="00917942" w:rsidRPr="00BE0E69" w:rsidRDefault="00B43A6E">
      <w:pPr>
        <w:pStyle w:val="ListParagraph"/>
        <w:numPr>
          <w:ilvl w:val="1"/>
          <w:numId w:val="11"/>
        </w:numPr>
        <w:tabs>
          <w:tab w:val="left" w:pos="873"/>
        </w:tabs>
        <w:spacing w:before="1"/>
        <w:ind w:right="316"/>
        <w:jc w:val="both"/>
        <w:rPr>
          <w:sz w:val="24"/>
        </w:rPr>
      </w:pPr>
      <w:bookmarkStart w:id="106" w:name="12.3._The_Forum_is_usually_opened_by_the"/>
      <w:bookmarkEnd w:id="106"/>
      <w:r w:rsidRPr="00BE0E69">
        <w:rPr>
          <w:sz w:val="24"/>
        </w:rPr>
        <w:t>The Forum is usually o</w:t>
      </w:r>
      <w:r w:rsidR="0002384D" w:rsidRPr="00BE0E69">
        <w:rPr>
          <w:sz w:val="24"/>
        </w:rPr>
        <w:t xml:space="preserve">pened by the Head of </w:t>
      </w:r>
      <w:r w:rsidRPr="00BE0E69">
        <w:rPr>
          <w:sz w:val="24"/>
        </w:rPr>
        <w:t>Com</w:t>
      </w:r>
      <w:r w:rsidR="0002384D" w:rsidRPr="00BE0E69">
        <w:rPr>
          <w:sz w:val="24"/>
        </w:rPr>
        <w:t>missioning</w:t>
      </w:r>
      <w:r w:rsidRPr="00BE0E69">
        <w:rPr>
          <w:sz w:val="24"/>
        </w:rPr>
        <w:t xml:space="preserve">. </w:t>
      </w:r>
      <w:r w:rsidR="00413C66" w:rsidRPr="00BE0E69">
        <w:rPr>
          <w:sz w:val="24"/>
        </w:rPr>
        <w:t>T</w:t>
      </w:r>
      <w:r w:rsidRPr="00BE0E69">
        <w:rPr>
          <w:sz w:val="24"/>
        </w:rPr>
        <w:t xml:space="preserve">he agenda is set according to requests from </w:t>
      </w:r>
      <w:r w:rsidR="007370DF">
        <w:rPr>
          <w:sz w:val="24"/>
        </w:rPr>
        <w:t>Provider</w:t>
      </w:r>
      <w:r w:rsidRPr="00BE0E69">
        <w:rPr>
          <w:sz w:val="24"/>
        </w:rPr>
        <w:t xml:space="preserve">s, to share information between West Berkshire Council and </w:t>
      </w:r>
      <w:r w:rsidR="007370DF">
        <w:rPr>
          <w:sz w:val="24"/>
        </w:rPr>
        <w:t>Provider</w:t>
      </w:r>
      <w:r w:rsidRPr="00BE0E69">
        <w:rPr>
          <w:sz w:val="24"/>
        </w:rPr>
        <w:t xml:space="preserve">s, to provoke discussion on areas requiring </w:t>
      </w:r>
      <w:r w:rsidR="007370DF">
        <w:rPr>
          <w:sz w:val="24"/>
        </w:rPr>
        <w:t>Provider</w:t>
      </w:r>
      <w:r w:rsidRPr="00BE0E69">
        <w:rPr>
          <w:sz w:val="24"/>
        </w:rPr>
        <w:t xml:space="preserve"> input and as a response to any trends/ themes emerging from audits.  Speakers are internal and</w:t>
      </w:r>
      <w:r w:rsidRPr="00BE0E69">
        <w:rPr>
          <w:spacing w:val="-34"/>
          <w:sz w:val="24"/>
        </w:rPr>
        <w:t xml:space="preserve"> </w:t>
      </w:r>
      <w:r w:rsidRPr="00BE0E69">
        <w:rPr>
          <w:sz w:val="24"/>
        </w:rPr>
        <w:t>external.</w:t>
      </w:r>
    </w:p>
    <w:p w14:paraId="0C799D4A" w14:textId="77777777" w:rsidR="00917942" w:rsidRPr="00BE0E69" w:rsidRDefault="00917942">
      <w:pPr>
        <w:pStyle w:val="BodyText"/>
        <w:spacing w:before="9"/>
        <w:jc w:val="both"/>
        <w:rPr>
          <w:sz w:val="20"/>
        </w:rPr>
      </w:pPr>
      <w:bookmarkStart w:id="107" w:name="12.4._A_questionnaire_is_handed_out_at_t"/>
      <w:bookmarkEnd w:id="107"/>
    </w:p>
    <w:p w14:paraId="3093CECA" w14:textId="07A90B7F" w:rsidR="00917942" w:rsidRPr="00BE0E69" w:rsidRDefault="00B43A6E">
      <w:pPr>
        <w:pStyle w:val="ListParagraph"/>
        <w:numPr>
          <w:ilvl w:val="1"/>
          <w:numId w:val="11"/>
        </w:numPr>
        <w:tabs>
          <w:tab w:val="left" w:pos="873"/>
        </w:tabs>
        <w:spacing w:before="1"/>
        <w:ind w:right="561"/>
        <w:jc w:val="both"/>
        <w:rPr>
          <w:sz w:val="24"/>
        </w:rPr>
      </w:pPr>
      <w:bookmarkStart w:id="108" w:name="12.5._Following_the_Forum_a_copy_of_the_"/>
      <w:bookmarkEnd w:id="108"/>
      <w:r w:rsidRPr="00BE0E69">
        <w:rPr>
          <w:sz w:val="24"/>
        </w:rPr>
        <w:t xml:space="preserve">Following the </w:t>
      </w:r>
      <w:r w:rsidR="00641AED" w:rsidRPr="00BE0E69">
        <w:rPr>
          <w:sz w:val="24"/>
        </w:rPr>
        <w:t>Forum,</w:t>
      </w:r>
      <w:r w:rsidRPr="00BE0E69">
        <w:rPr>
          <w:sz w:val="24"/>
        </w:rPr>
        <w:t xml:space="preserve"> a copy of the slides and any associated papers are sent by email to all </w:t>
      </w:r>
      <w:r w:rsidR="007370DF">
        <w:rPr>
          <w:sz w:val="24"/>
        </w:rPr>
        <w:t>Provider</w:t>
      </w:r>
      <w:r w:rsidRPr="00BE0E69">
        <w:rPr>
          <w:sz w:val="24"/>
        </w:rPr>
        <w:t>s on the contact</w:t>
      </w:r>
      <w:r w:rsidRPr="00BE0E69">
        <w:rPr>
          <w:spacing w:val="-22"/>
          <w:sz w:val="24"/>
        </w:rPr>
        <w:t xml:space="preserve"> </w:t>
      </w:r>
      <w:r w:rsidRPr="00BE0E69">
        <w:rPr>
          <w:sz w:val="24"/>
        </w:rPr>
        <w:t>database.</w:t>
      </w:r>
    </w:p>
    <w:p w14:paraId="3170E9FC" w14:textId="77777777" w:rsidR="00917942" w:rsidRPr="00BE0E69" w:rsidRDefault="00917942">
      <w:pPr>
        <w:pStyle w:val="BodyText"/>
        <w:spacing w:before="10"/>
        <w:jc w:val="both"/>
        <w:rPr>
          <w:sz w:val="20"/>
        </w:rPr>
      </w:pPr>
    </w:p>
    <w:p w14:paraId="53CD30C7" w14:textId="0FD6E505" w:rsidR="00917942" w:rsidRPr="00BE0E69" w:rsidRDefault="00B43A6E">
      <w:pPr>
        <w:pStyle w:val="ListParagraph"/>
        <w:numPr>
          <w:ilvl w:val="1"/>
          <w:numId w:val="11"/>
        </w:numPr>
        <w:tabs>
          <w:tab w:val="left" w:pos="873"/>
        </w:tabs>
        <w:jc w:val="both"/>
        <w:rPr>
          <w:sz w:val="24"/>
        </w:rPr>
      </w:pPr>
      <w:bookmarkStart w:id="109" w:name="12.6._Other_support_offered_to_Providers"/>
      <w:bookmarkEnd w:id="109"/>
      <w:r w:rsidRPr="00BE0E69">
        <w:rPr>
          <w:sz w:val="24"/>
        </w:rPr>
        <w:t>Other support offered to</w:t>
      </w:r>
      <w:r w:rsidRPr="00BE0E69">
        <w:rPr>
          <w:spacing w:val="-17"/>
          <w:sz w:val="24"/>
        </w:rPr>
        <w:t xml:space="preserve"> </w:t>
      </w:r>
      <w:r w:rsidR="00641AED">
        <w:rPr>
          <w:sz w:val="24"/>
        </w:rPr>
        <w:t>Provider</w:t>
      </w:r>
      <w:r w:rsidR="00641AED" w:rsidRPr="00BE0E69">
        <w:rPr>
          <w:sz w:val="24"/>
        </w:rPr>
        <w:t>s.</w:t>
      </w:r>
    </w:p>
    <w:p w14:paraId="01D52008" w14:textId="77777777" w:rsidR="00917942" w:rsidRPr="00BE0E69" w:rsidRDefault="00917942">
      <w:pPr>
        <w:pStyle w:val="BodyText"/>
        <w:spacing w:before="9"/>
        <w:jc w:val="both"/>
        <w:rPr>
          <w:sz w:val="20"/>
        </w:rPr>
      </w:pPr>
    </w:p>
    <w:p w14:paraId="683A8F4C" w14:textId="52BA4ECC" w:rsidR="00917942" w:rsidRPr="00BE0E69" w:rsidRDefault="00B43A6E">
      <w:pPr>
        <w:pStyle w:val="BodyText"/>
        <w:spacing w:before="1"/>
        <w:ind w:left="872" w:right="994"/>
        <w:jc w:val="both"/>
      </w:pPr>
      <w:bookmarkStart w:id="110" w:name="As_well_as_reviews,_action_plans,_meetin"/>
      <w:bookmarkEnd w:id="110"/>
      <w:r w:rsidRPr="00BE0E69">
        <w:t xml:space="preserve">As well as reviews, </w:t>
      </w:r>
      <w:r w:rsidR="00EC1151" w:rsidRPr="00BE0E69">
        <w:t>improvement plan</w:t>
      </w:r>
      <w:r w:rsidRPr="00BE0E69">
        <w:t xml:space="preserve">s, </w:t>
      </w:r>
      <w:r w:rsidR="00641AED" w:rsidRPr="00BE0E69">
        <w:t>meetings,</w:t>
      </w:r>
      <w:r w:rsidRPr="00BE0E69">
        <w:t xml:space="preserve"> and the </w:t>
      </w:r>
      <w:r w:rsidR="007370DF">
        <w:t>Provider</w:t>
      </w:r>
      <w:r w:rsidRPr="00BE0E69">
        <w:t xml:space="preserve"> Forum the CQT provides support to </w:t>
      </w:r>
      <w:r w:rsidR="007370DF">
        <w:t>Provider</w:t>
      </w:r>
      <w:r w:rsidRPr="00BE0E69">
        <w:t>s through:</w:t>
      </w:r>
    </w:p>
    <w:p w14:paraId="29983FE3" w14:textId="77777777" w:rsidR="00917942" w:rsidRPr="00BE0E69" w:rsidRDefault="00917942">
      <w:pPr>
        <w:pStyle w:val="BodyText"/>
        <w:spacing w:before="10"/>
        <w:jc w:val="both"/>
        <w:rPr>
          <w:sz w:val="20"/>
        </w:rPr>
      </w:pPr>
    </w:p>
    <w:p w14:paraId="50D7B9CF" w14:textId="77777777" w:rsidR="00917942" w:rsidRPr="00BE0E69" w:rsidRDefault="00B43A6E" w:rsidP="00564AE9">
      <w:pPr>
        <w:pStyle w:val="ListParagraph"/>
        <w:numPr>
          <w:ilvl w:val="0"/>
          <w:numId w:val="3"/>
        </w:numPr>
        <w:tabs>
          <w:tab w:val="left" w:pos="1592"/>
          <w:tab w:val="left" w:pos="1593"/>
        </w:tabs>
        <w:ind w:hanging="720"/>
        <w:jc w:val="both"/>
        <w:rPr>
          <w:sz w:val="24"/>
        </w:rPr>
      </w:pPr>
      <w:r w:rsidRPr="00BE0E69">
        <w:rPr>
          <w:sz w:val="24"/>
        </w:rPr>
        <w:t>telephone calls and email</w:t>
      </w:r>
      <w:r w:rsidRPr="00BE0E69">
        <w:rPr>
          <w:spacing w:val="-21"/>
          <w:sz w:val="24"/>
        </w:rPr>
        <w:t xml:space="preserve"> </w:t>
      </w:r>
      <w:r w:rsidRPr="00BE0E69">
        <w:rPr>
          <w:sz w:val="24"/>
        </w:rPr>
        <w:t>correspondence</w:t>
      </w:r>
    </w:p>
    <w:p w14:paraId="7F002BF0" w14:textId="77777777" w:rsidR="00917942" w:rsidRPr="00BE0E69" w:rsidRDefault="00B43A6E" w:rsidP="00564AE9">
      <w:pPr>
        <w:pStyle w:val="ListParagraph"/>
        <w:numPr>
          <w:ilvl w:val="0"/>
          <w:numId w:val="3"/>
        </w:numPr>
        <w:tabs>
          <w:tab w:val="left" w:pos="1592"/>
          <w:tab w:val="left" w:pos="1593"/>
        </w:tabs>
        <w:ind w:hanging="720"/>
        <w:jc w:val="both"/>
        <w:rPr>
          <w:sz w:val="24"/>
        </w:rPr>
      </w:pPr>
      <w:r w:rsidRPr="00BE0E69">
        <w:rPr>
          <w:sz w:val="24"/>
        </w:rPr>
        <w:t>precedent</w:t>
      </w:r>
      <w:r w:rsidRPr="00BE0E69">
        <w:rPr>
          <w:spacing w:val="-10"/>
          <w:sz w:val="24"/>
        </w:rPr>
        <w:t xml:space="preserve"> </w:t>
      </w:r>
      <w:r w:rsidRPr="00BE0E69">
        <w:rPr>
          <w:sz w:val="24"/>
        </w:rPr>
        <w:t>documents</w:t>
      </w:r>
    </w:p>
    <w:p w14:paraId="44A28C0D" w14:textId="77777777" w:rsidR="00917942" w:rsidRPr="00BE0E69" w:rsidRDefault="00B43A6E" w:rsidP="00564AE9">
      <w:pPr>
        <w:pStyle w:val="ListParagraph"/>
        <w:numPr>
          <w:ilvl w:val="0"/>
          <w:numId w:val="3"/>
        </w:numPr>
        <w:tabs>
          <w:tab w:val="left" w:pos="1592"/>
          <w:tab w:val="left" w:pos="1593"/>
        </w:tabs>
        <w:ind w:hanging="720"/>
        <w:jc w:val="both"/>
        <w:rPr>
          <w:sz w:val="24"/>
        </w:rPr>
      </w:pPr>
      <w:r w:rsidRPr="00BE0E69">
        <w:rPr>
          <w:sz w:val="24"/>
        </w:rPr>
        <w:t>access to Social Care Online Policy System</w:t>
      </w:r>
      <w:r w:rsidRPr="00BE0E69">
        <w:rPr>
          <w:spacing w:val="-18"/>
          <w:sz w:val="24"/>
        </w:rPr>
        <w:t xml:space="preserve"> </w:t>
      </w:r>
      <w:r w:rsidRPr="00BE0E69">
        <w:rPr>
          <w:sz w:val="24"/>
        </w:rPr>
        <w:t>(SCOPS)</w:t>
      </w:r>
    </w:p>
    <w:p w14:paraId="792E4058" w14:textId="77777777" w:rsidR="00917942" w:rsidRPr="00BE0E69" w:rsidRDefault="00B43A6E" w:rsidP="00564AE9">
      <w:pPr>
        <w:pStyle w:val="ListParagraph"/>
        <w:numPr>
          <w:ilvl w:val="0"/>
          <w:numId w:val="3"/>
        </w:numPr>
        <w:tabs>
          <w:tab w:val="left" w:pos="1592"/>
          <w:tab w:val="left" w:pos="1593"/>
        </w:tabs>
        <w:ind w:hanging="720"/>
        <w:jc w:val="both"/>
        <w:rPr>
          <w:sz w:val="24"/>
        </w:rPr>
      </w:pPr>
      <w:r w:rsidRPr="00BE0E69">
        <w:rPr>
          <w:sz w:val="24"/>
        </w:rPr>
        <w:t>information</w:t>
      </w:r>
      <w:r w:rsidRPr="00BE0E69">
        <w:rPr>
          <w:spacing w:val="-10"/>
          <w:sz w:val="24"/>
        </w:rPr>
        <w:t xml:space="preserve"> </w:t>
      </w:r>
      <w:r w:rsidRPr="00BE0E69">
        <w:rPr>
          <w:sz w:val="24"/>
        </w:rPr>
        <w:t>leaflets</w:t>
      </w:r>
    </w:p>
    <w:p w14:paraId="7E677975" w14:textId="77743A0A" w:rsidR="00917942" w:rsidRPr="00BE0E69" w:rsidRDefault="00B43A6E" w:rsidP="00564AE9">
      <w:pPr>
        <w:pStyle w:val="ListParagraph"/>
        <w:numPr>
          <w:ilvl w:val="0"/>
          <w:numId w:val="3"/>
        </w:numPr>
        <w:tabs>
          <w:tab w:val="left" w:pos="1593"/>
        </w:tabs>
        <w:spacing w:before="7" w:line="235" w:lineRule="auto"/>
        <w:ind w:right="754" w:hanging="720"/>
        <w:jc w:val="both"/>
        <w:rPr>
          <w:sz w:val="28"/>
        </w:rPr>
      </w:pPr>
      <w:r w:rsidRPr="00BE0E69">
        <w:rPr>
          <w:sz w:val="24"/>
        </w:rPr>
        <w:t xml:space="preserve">a wealth of knowledge having worked in the care industry and reviewed many different </w:t>
      </w:r>
      <w:r w:rsidR="007370DF">
        <w:rPr>
          <w:sz w:val="24"/>
        </w:rPr>
        <w:t>Provider</w:t>
      </w:r>
      <w:r w:rsidRPr="00BE0E69">
        <w:rPr>
          <w:sz w:val="24"/>
        </w:rPr>
        <w:t>s of services over several years observing good practice</w:t>
      </w:r>
    </w:p>
    <w:p w14:paraId="69CE45CE" w14:textId="77777777" w:rsidR="00917942" w:rsidRPr="00BE0E69" w:rsidRDefault="00B43A6E">
      <w:pPr>
        <w:pStyle w:val="ListParagraph"/>
        <w:numPr>
          <w:ilvl w:val="0"/>
          <w:numId w:val="3"/>
        </w:numPr>
        <w:tabs>
          <w:tab w:val="left" w:pos="1592"/>
          <w:tab w:val="left" w:pos="1593"/>
        </w:tabs>
        <w:spacing w:line="313" w:lineRule="exact"/>
        <w:ind w:left="1592" w:hanging="674"/>
        <w:jc w:val="both"/>
        <w:rPr>
          <w:sz w:val="28"/>
        </w:rPr>
      </w:pPr>
      <w:r w:rsidRPr="00BE0E69">
        <w:rPr>
          <w:sz w:val="24"/>
        </w:rPr>
        <w:t>analysis of market place themes and</w:t>
      </w:r>
      <w:r w:rsidRPr="00BE0E69">
        <w:rPr>
          <w:spacing w:val="-20"/>
          <w:sz w:val="24"/>
        </w:rPr>
        <w:t xml:space="preserve"> </w:t>
      </w:r>
      <w:r w:rsidRPr="00BE0E69">
        <w:rPr>
          <w:sz w:val="24"/>
        </w:rPr>
        <w:t>trends</w:t>
      </w:r>
    </w:p>
    <w:p w14:paraId="2958EF5E" w14:textId="43B13AF6" w:rsidR="00917942" w:rsidRPr="00DC22BC" w:rsidRDefault="009D65D7">
      <w:pPr>
        <w:pStyle w:val="ListParagraph"/>
        <w:numPr>
          <w:ilvl w:val="0"/>
          <w:numId w:val="3"/>
        </w:numPr>
        <w:tabs>
          <w:tab w:val="left" w:pos="1592"/>
          <w:tab w:val="left" w:pos="1593"/>
        </w:tabs>
        <w:spacing w:line="314" w:lineRule="exact"/>
        <w:ind w:left="1592" w:hanging="674"/>
        <w:jc w:val="both"/>
        <w:rPr>
          <w:sz w:val="28"/>
        </w:rPr>
      </w:pPr>
      <w:r>
        <w:rPr>
          <w:sz w:val="24"/>
        </w:rPr>
        <w:t>T</w:t>
      </w:r>
      <w:r w:rsidR="00B43A6E" w:rsidRPr="00BE0E69">
        <w:rPr>
          <w:sz w:val="24"/>
        </w:rPr>
        <w:t>raining (at an extra</w:t>
      </w:r>
      <w:r w:rsidR="00B43A6E" w:rsidRPr="00BE0E69">
        <w:rPr>
          <w:spacing w:val="-14"/>
          <w:sz w:val="24"/>
        </w:rPr>
        <w:t xml:space="preserve"> </w:t>
      </w:r>
      <w:r w:rsidR="00B43A6E" w:rsidRPr="00BE0E69">
        <w:rPr>
          <w:sz w:val="24"/>
        </w:rPr>
        <w:t>cost)</w:t>
      </w:r>
    </w:p>
    <w:p w14:paraId="5EDCADB5" w14:textId="77777777" w:rsidR="00D465DA" w:rsidRDefault="00D465DA">
      <w:pPr>
        <w:tabs>
          <w:tab w:val="left" w:pos="872"/>
          <w:tab w:val="left" w:pos="873"/>
          <w:tab w:val="left" w:pos="1592"/>
          <w:tab w:val="left" w:pos="1593"/>
        </w:tabs>
        <w:jc w:val="both"/>
        <w:rPr>
          <w:sz w:val="24"/>
          <w:szCs w:val="24"/>
        </w:rPr>
      </w:pPr>
    </w:p>
    <w:p w14:paraId="5300E9F8" w14:textId="40E380AD" w:rsidR="00D465DA" w:rsidRDefault="00B43A6E">
      <w:pPr>
        <w:pStyle w:val="ListParagraph"/>
        <w:numPr>
          <w:ilvl w:val="0"/>
          <w:numId w:val="11"/>
        </w:numPr>
        <w:tabs>
          <w:tab w:val="left" w:pos="872"/>
          <w:tab w:val="left" w:pos="873"/>
          <w:tab w:val="left" w:pos="1592"/>
          <w:tab w:val="left" w:pos="1593"/>
        </w:tabs>
        <w:jc w:val="both"/>
        <w:rPr>
          <w:b/>
          <w:sz w:val="24"/>
          <w:szCs w:val="24"/>
        </w:rPr>
      </w:pPr>
      <w:r w:rsidRPr="00D465DA">
        <w:rPr>
          <w:b/>
          <w:sz w:val="24"/>
          <w:szCs w:val="24"/>
        </w:rPr>
        <w:t>Restrictions on Commissioning with</w:t>
      </w:r>
      <w:r w:rsidRPr="00D465DA">
        <w:rPr>
          <w:b/>
          <w:spacing w:val="-21"/>
          <w:sz w:val="24"/>
          <w:szCs w:val="24"/>
        </w:rPr>
        <w:t xml:space="preserve"> </w:t>
      </w:r>
      <w:r w:rsidR="007370DF">
        <w:rPr>
          <w:b/>
          <w:sz w:val="24"/>
          <w:szCs w:val="24"/>
        </w:rPr>
        <w:t>Provider</w:t>
      </w:r>
      <w:r w:rsidRPr="00D465DA">
        <w:rPr>
          <w:b/>
          <w:sz w:val="24"/>
          <w:szCs w:val="24"/>
        </w:rPr>
        <w:t>s</w:t>
      </w:r>
      <w:r w:rsidR="00DC22BC" w:rsidRPr="00D465DA">
        <w:rPr>
          <w:sz w:val="24"/>
          <w:szCs w:val="24"/>
        </w:rPr>
        <w:t>.</w:t>
      </w:r>
      <w:r w:rsidR="00D465DA">
        <w:rPr>
          <w:b/>
          <w:sz w:val="24"/>
          <w:szCs w:val="24"/>
        </w:rPr>
        <w:t xml:space="preserve"> </w:t>
      </w:r>
    </w:p>
    <w:p w14:paraId="651CBA8A" w14:textId="77777777" w:rsidR="00D465DA" w:rsidRPr="00D465DA" w:rsidRDefault="00B43A6E">
      <w:pPr>
        <w:pStyle w:val="ListParagraph"/>
        <w:numPr>
          <w:ilvl w:val="1"/>
          <w:numId w:val="11"/>
        </w:numPr>
        <w:tabs>
          <w:tab w:val="left" w:pos="873"/>
        </w:tabs>
        <w:spacing w:before="217" w:after="240"/>
        <w:ind w:right="724"/>
        <w:jc w:val="both"/>
        <w:rPr>
          <w:sz w:val="24"/>
        </w:rPr>
      </w:pPr>
      <w:bookmarkStart w:id="111" w:name="13.1._This_section_of_the_document_will_"/>
      <w:bookmarkEnd w:id="111"/>
      <w:r w:rsidRPr="00D465DA">
        <w:rPr>
          <w:sz w:val="24"/>
        </w:rPr>
        <w:t>This section of the document will form part of any contract with West Berkshire Council.</w:t>
      </w:r>
    </w:p>
    <w:p w14:paraId="1A2D2C1B" w14:textId="77777777" w:rsidR="00917942" w:rsidRPr="00B32065" w:rsidRDefault="00D465DA">
      <w:pPr>
        <w:pStyle w:val="ListParagraph"/>
        <w:numPr>
          <w:ilvl w:val="1"/>
          <w:numId w:val="11"/>
        </w:numPr>
        <w:tabs>
          <w:tab w:val="left" w:pos="873"/>
        </w:tabs>
        <w:spacing w:after="240"/>
        <w:jc w:val="both"/>
        <w:rPr>
          <w:b/>
          <w:sz w:val="24"/>
        </w:rPr>
      </w:pPr>
      <w:bookmarkStart w:id="112" w:name="13.2._Types_of_Restrictions"/>
      <w:bookmarkEnd w:id="112"/>
      <w:r w:rsidRPr="00B32065">
        <w:rPr>
          <w:b/>
          <w:sz w:val="24"/>
          <w:u w:val="thick"/>
        </w:rPr>
        <w:t>T</w:t>
      </w:r>
      <w:r w:rsidR="00B43A6E" w:rsidRPr="00B32065">
        <w:rPr>
          <w:b/>
          <w:sz w:val="24"/>
          <w:u w:val="thick"/>
        </w:rPr>
        <w:t>ypes of</w:t>
      </w:r>
      <w:r w:rsidR="00B43A6E" w:rsidRPr="00B32065">
        <w:rPr>
          <w:b/>
          <w:spacing w:val="-10"/>
          <w:sz w:val="24"/>
          <w:u w:val="thick"/>
        </w:rPr>
        <w:t xml:space="preserve"> </w:t>
      </w:r>
      <w:r w:rsidR="00B43A6E" w:rsidRPr="00B32065">
        <w:rPr>
          <w:b/>
          <w:sz w:val="24"/>
          <w:u w:val="thick"/>
        </w:rPr>
        <w:t>Restrictions</w:t>
      </w:r>
    </w:p>
    <w:p w14:paraId="5201D7D5" w14:textId="22E012AE" w:rsidR="00917942" w:rsidRPr="00BE0E69" w:rsidRDefault="00B43A6E">
      <w:pPr>
        <w:pStyle w:val="BodyText"/>
        <w:spacing w:before="1"/>
        <w:ind w:left="872" w:right="955"/>
        <w:jc w:val="both"/>
      </w:pPr>
      <w:bookmarkStart w:id="113" w:name="Our_Providers_with_Restrictions_List_is_"/>
      <w:bookmarkEnd w:id="113"/>
      <w:r w:rsidRPr="00BE0E69">
        <w:t xml:space="preserve">Our </w:t>
      </w:r>
      <w:r w:rsidR="007370DF">
        <w:t>Provider</w:t>
      </w:r>
      <w:r w:rsidRPr="00BE0E69">
        <w:t xml:space="preserve">s with Restrictions List is a list of </w:t>
      </w:r>
      <w:r w:rsidR="007370DF">
        <w:t>Provider</w:t>
      </w:r>
      <w:r w:rsidRPr="00BE0E69">
        <w:t>s who West Berkshire Council have put restrictions on commissioning with.</w:t>
      </w:r>
    </w:p>
    <w:p w14:paraId="2BC1DFEB" w14:textId="77777777" w:rsidR="00917942" w:rsidRPr="00BE0E69" w:rsidRDefault="00B43A6E">
      <w:pPr>
        <w:pStyle w:val="BodyText"/>
        <w:spacing w:before="6" w:line="510" w:lineRule="atLeast"/>
        <w:ind w:left="872" w:right="6010"/>
        <w:jc w:val="both"/>
      </w:pPr>
      <w:bookmarkStart w:id="114" w:name="The_types_of_restrictions_are:"/>
      <w:bookmarkEnd w:id="114"/>
      <w:r w:rsidRPr="00BE0E69">
        <w:t xml:space="preserve">The types of restrictions are: </w:t>
      </w:r>
      <w:r w:rsidRPr="00BE0E69">
        <w:rPr>
          <w:u w:val="single"/>
        </w:rPr>
        <w:t>Embargo:</w:t>
      </w:r>
    </w:p>
    <w:p w14:paraId="47B81688" w14:textId="7849310D" w:rsidR="00A524E9" w:rsidRPr="00BE0E69" w:rsidRDefault="00B43A6E">
      <w:pPr>
        <w:pStyle w:val="BodyText"/>
        <w:spacing w:before="120"/>
        <w:ind w:left="872" w:right="446"/>
        <w:jc w:val="both"/>
      </w:pPr>
      <w:r w:rsidRPr="00BE0E69">
        <w:t xml:space="preserve">Do not make any placements with this </w:t>
      </w:r>
      <w:r w:rsidR="007370DF">
        <w:t>Provider</w:t>
      </w:r>
      <w:r w:rsidRPr="00BE0E69">
        <w:t xml:space="preserve"> whilst an embargo is in place and closely monitor any service users already placed with </w:t>
      </w:r>
      <w:r w:rsidR="007370DF">
        <w:t>Provider</w:t>
      </w:r>
      <w:r w:rsidRPr="00BE0E69">
        <w:t>.</w:t>
      </w:r>
      <w:r w:rsidR="00A524E9" w:rsidRPr="00BE0E69">
        <w:t xml:space="preserve"> </w:t>
      </w:r>
    </w:p>
    <w:p w14:paraId="7C454947" w14:textId="77777777" w:rsidR="00A524E9" w:rsidRPr="00BE0E69" w:rsidRDefault="00A524E9">
      <w:pPr>
        <w:pStyle w:val="BodyText"/>
        <w:spacing w:before="120"/>
        <w:ind w:left="872" w:right="446"/>
        <w:jc w:val="both"/>
      </w:pPr>
      <w:r w:rsidRPr="00BE0E69">
        <w:t xml:space="preserve">Exceptions will be considered by relevant professionals in the event an increase to an existing care package is required. </w:t>
      </w:r>
    </w:p>
    <w:p w14:paraId="09191BE3" w14:textId="77777777" w:rsidR="00917942" w:rsidRPr="00BE0E69" w:rsidRDefault="00917942">
      <w:pPr>
        <w:pStyle w:val="BodyText"/>
        <w:jc w:val="both"/>
      </w:pPr>
    </w:p>
    <w:p w14:paraId="234F86F1" w14:textId="77777777" w:rsidR="00917942" w:rsidRPr="00EB437E" w:rsidRDefault="00B43A6E">
      <w:pPr>
        <w:pStyle w:val="BodyText"/>
        <w:ind w:left="872"/>
        <w:jc w:val="both"/>
      </w:pPr>
      <w:r w:rsidRPr="00EB437E">
        <w:rPr>
          <w:u w:val="single"/>
        </w:rPr>
        <w:t>Place with Caution:</w:t>
      </w:r>
    </w:p>
    <w:p w14:paraId="3CF89D39" w14:textId="2F26A17F" w:rsidR="00917942" w:rsidRPr="00EB437E" w:rsidRDefault="00B43A6E">
      <w:pPr>
        <w:pStyle w:val="BodyText"/>
        <w:spacing w:before="120"/>
        <w:ind w:left="872" w:right="847"/>
        <w:jc w:val="both"/>
      </w:pPr>
      <w:r w:rsidRPr="00EB437E">
        <w:t xml:space="preserve">Placements may be made with this </w:t>
      </w:r>
      <w:r w:rsidR="007370DF">
        <w:t>Provider</w:t>
      </w:r>
      <w:r w:rsidRPr="00EB437E">
        <w:t xml:space="preserve"> on a </w:t>
      </w:r>
      <w:r w:rsidR="006D44BA" w:rsidRPr="00EB437E">
        <w:t>case-by-case</w:t>
      </w:r>
      <w:r w:rsidRPr="00EB437E">
        <w:t xml:space="preserve"> basis, but you should consider the concerns and risks to the service user before </w:t>
      </w:r>
      <w:r w:rsidRPr="00EB437E">
        <w:lastRenderedPageBreak/>
        <w:t>making a placement to ensure it is appropriate.</w:t>
      </w:r>
    </w:p>
    <w:p w14:paraId="28B46D19" w14:textId="77777777" w:rsidR="00EB437E" w:rsidRDefault="00EB437E">
      <w:pPr>
        <w:jc w:val="both"/>
        <w:rPr>
          <w:sz w:val="24"/>
          <w:szCs w:val="24"/>
        </w:rPr>
      </w:pPr>
    </w:p>
    <w:p w14:paraId="2CCA264F" w14:textId="77777777" w:rsidR="00917942" w:rsidRPr="00EB437E" w:rsidRDefault="00B43A6E">
      <w:pPr>
        <w:pStyle w:val="BodyText"/>
        <w:ind w:left="872"/>
        <w:jc w:val="both"/>
      </w:pPr>
      <w:r w:rsidRPr="00EB437E">
        <w:rPr>
          <w:u w:val="single"/>
        </w:rPr>
        <w:t>No Restrictions on Placements</w:t>
      </w:r>
    </w:p>
    <w:p w14:paraId="622C7073" w14:textId="77777777" w:rsidR="00917942" w:rsidRPr="00EB437E" w:rsidRDefault="00917942">
      <w:pPr>
        <w:pStyle w:val="BodyText"/>
        <w:spacing w:before="11"/>
        <w:jc w:val="both"/>
      </w:pPr>
    </w:p>
    <w:p w14:paraId="5DE2DE1E" w14:textId="76048D7C" w:rsidR="00917942" w:rsidRPr="00EB437E" w:rsidRDefault="00B43A6E">
      <w:pPr>
        <w:pStyle w:val="BodyText"/>
        <w:spacing w:before="92"/>
        <w:ind w:left="872" w:right="260"/>
        <w:jc w:val="both"/>
      </w:pPr>
      <w:r w:rsidRPr="00EB437E">
        <w:t xml:space="preserve">All other </w:t>
      </w:r>
      <w:r w:rsidR="007370DF">
        <w:t>Provider</w:t>
      </w:r>
      <w:r w:rsidRPr="00EB437E">
        <w:t xml:space="preserve">s will be given the status ‘No Restrictions on Placements’. It does not mean West Berkshire Council are satisfied with the quality of their service but that West Berkshire Council have no known reason for them to appear on the </w:t>
      </w:r>
      <w:r w:rsidR="007370DF">
        <w:t>Provider</w:t>
      </w:r>
      <w:r w:rsidRPr="00EB437E">
        <w:t>s with Restrictions List.</w:t>
      </w:r>
    </w:p>
    <w:p w14:paraId="637005C7" w14:textId="77777777" w:rsidR="00917942" w:rsidRPr="00EB437E" w:rsidRDefault="00917942">
      <w:pPr>
        <w:pStyle w:val="BodyText"/>
        <w:spacing w:before="4"/>
        <w:jc w:val="both"/>
      </w:pPr>
    </w:p>
    <w:p w14:paraId="5B9A9E2D" w14:textId="5D174D7B" w:rsidR="00917942" w:rsidRPr="00EB437E" w:rsidRDefault="00B43A6E">
      <w:pPr>
        <w:pStyle w:val="ListParagraph"/>
        <w:numPr>
          <w:ilvl w:val="1"/>
          <w:numId w:val="11"/>
        </w:numPr>
        <w:tabs>
          <w:tab w:val="left" w:pos="873"/>
        </w:tabs>
        <w:ind w:right="542"/>
        <w:jc w:val="both"/>
        <w:rPr>
          <w:sz w:val="24"/>
          <w:szCs w:val="24"/>
        </w:rPr>
      </w:pPr>
      <w:bookmarkStart w:id="115" w:name="13.3._It_may_be_that_service_users_are_m"/>
      <w:bookmarkEnd w:id="115"/>
      <w:r w:rsidRPr="00EB437E">
        <w:rPr>
          <w:sz w:val="24"/>
          <w:szCs w:val="24"/>
        </w:rPr>
        <w:t xml:space="preserve">It may be that service users are moved from a </w:t>
      </w:r>
      <w:r w:rsidR="007370DF">
        <w:rPr>
          <w:sz w:val="24"/>
          <w:szCs w:val="24"/>
        </w:rPr>
        <w:t>Provider</w:t>
      </w:r>
      <w:r w:rsidRPr="00EB437E">
        <w:rPr>
          <w:sz w:val="24"/>
          <w:szCs w:val="24"/>
        </w:rPr>
        <w:t xml:space="preserve"> to a new </w:t>
      </w:r>
      <w:r w:rsidR="007370DF">
        <w:rPr>
          <w:sz w:val="24"/>
          <w:szCs w:val="24"/>
        </w:rPr>
        <w:t>Provider</w:t>
      </w:r>
      <w:r w:rsidRPr="00EB437E">
        <w:rPr>
          <w:sz w:val="24"/>
          <w:szCs w:val="24"/>
        </w:rPr>
        <w:t xml:space="preserve"> on the basis of their</w:t>
      </w:r>
      <w:r w:rsidRPr="00EB437E">
        <w:rPr>
          <w:spacing w:val="-11"/>
          <w:sz w:val="24"/>
          <w:szCs w:val="24"/>
        </w:rPr>
        <w:t xml:space="preserve"> </w:t>
      </w:r>
      <w:r w:rsidRPr="00EB437E">
        <w:rPr>
          <w:sz w:val="24"/>
          <w:szCs w:val="24"/>
        </w:rPr>
        <w:t>restriction.</w:t>
      </w:r>
    </w:p>
    <w:p w14:paraId="55B2F9FD" w14:textId="77777777" w:rsidR="00917942" w:rsidRPr="00EB437E" w:rsidRDefault="00917942">
      <w:pPr>
        <w:pStyle w:val="BodyText"/>
        <w:spacing w:before="9"/>
        <w:jc w:val="both"/>
      </w:pPr>
    </w:p>
    <w:p w14:paraId="5567FF72" w14:textId="7C214761" w:rsidR="006D44BA" w:rsidRPr="006D44BA" w:rsidRDefault="00B43A6E" w:rsidP="006D44BA">
      <w:pPr>
        <w:pStyle w:val="ListParagraph"/>
        <w:numPr>
          <w:ilvl w:val="0"/>
          <w:numId w:val="11"/>
        </w:numPr>
        <w:tabs>
          <w:tab w:val="left" w:pos="873"/>
          <w:tab w:val="left" w:pos="873"/>
        </w:tabs>
        <w:spacing w:before="157"/>
        <w:ind w:right="526"/>
        <w:jc w:val="both"/>
      </w:pPr>
      <w:bookmarkStart w:id="116" w:name="13.4._All_Providers_within_West_Berkshir"/>
      <w:bookmarkEnd w:id="116"/>
      <w:r w:rsidRPr="00EB437E">
        <w:rPr>
          <w:sz w:val="24"/>
          <w:szCs w:val="24"/>
        </w:rPr>
        <w:t xml:space="preserve">All </w:t>
      </w:r>
      <w:r w:rsidR="007370DF">
        <w:rPr>
          <w:sz w:val="24"/>
          <w:szCs w:val="24"/>
        </w:rPr>
        <w:t>Provider</w:t>
      </w:r>
      <w:r w:rsidRPr="00EB437E">
        <w:rPr>
          <w:sz w:val="24"/>
          <w:szCs w:val="24"/>
        </w:rPr>
        <w:t xml:space="preserve">s within West Berkshire on the </w:t>
      </w:r>
      <w:r w:rsidR="007370DF">
        <w:rPr>
          <w:sz w:val="24"/>
          <w:szCs w:val="24"/>
        </w:rPr>
        <w:t>Provider</w:t>
      </w:r>
      <w:r w:rsidRPr="00EB437E">
        <w:rPr>
          <w:sz w:val="24"/>
          <w:szCs w:val="24"/>
        </w:rPr>
        <w:t xml:space="preserve">s with Restrictions List will be working </w:t>
      </w:r>
      <w:r w:rsidR="006D44BA" w:rsidRPr="00EB437E">
        <w:rPr>
          <w:sz w:val="24"/>
          <w:szCs w:val="24"/>
        </w:rPr>
        <w:t>on</w:t>
      </w:r>
      <w:r w:rsidRPr="00EB437E">
        <w:rPr>
          <w:sz w:val="24"/>
          <w:szCs w:val="24"/>
        </w:rPr>
        <w:t xml:space="preserve"> an agreed </w:t>
      </w:r>
      <w:r w:rsidR="00EC1151" w:rsidRPr="00EB437E">
        <w:rPr>
          <w:sz w:val="24"/>
          <w:szCs w:val="24"/>
        </w:rPr>
        <w:t>improvement plan</w:t>
      </w:r>
      <w:r w:rsidRPr="00EB437E">
        <w:rPr>
          <w:sz w:val="24"/>
          <w:szCs w:val="24"/>
        </w:rPr>
        <w:t xml:space="preserve"> following a review. Inclusion on the Restriction List will </w:t>
      </w:r>
      <w:r w:rsidR="006D44BA">
        <w:rPr>
          <w:sz w:val="24"/>
          <w:szCs w:val="24"/>
        </w:rPr>
        <w:t xml:space="preserve">be reviewed following action plan updates, visits and feedback received. </w:t>
      </w:r>
      <w:bookmarkStart w:id="117" w:name="14._Principles_and_purpose_of_restrictio"/>
      <w:bookmarkEnd w:id="117"/>
    </w:p>
    <w:p w14:paraId="3B7066AF" w14:textId="56ECCC57" w:rsidR="00917942" w:rsidRPr="00EB437E" w:rsidRDefault="00B43A6E" w:rsidP="006D44BA">
      <w:pPr>
        <w:pStyle w:val="ListParagraph"/>
        <w:numPr>
          <w:ilvl w:val="0"/>
          <w:numId w:val="11"/>
        </w:numPr>
        <w:tabs>
          <w:tab w:val="left" w:pos="873"/>
          <w:tab w:val="left" w:pos="873"/>
        </w:tabs>
        <w:spacing w:before="157"/>
        <w:ind w:right="526"/>
        <w:jc w:val="both"/>
      </w:pPr>
      <w:r w:rsidRPr="00EB437E">
        <w:t xml:space="preserve">Principles and </w:t>
      </w:r>
      <w:r w:rsidR="00EC4652">
        <w:t>P</w:t>
      </w:r>
      <w:r w:rsidRPr="00EB437E">
        <w:t>urpose of</w:t>
      </w:r>
      <w:r w:rsidRPr="006D44BA">
        <w:rPr>
          <w:spacing w:val="-18"/>
        </w:rPr>
        <w:t xml:space="preserve"> </w:t>
      </w:r>
      <w:r w:rsidR="00EC4652">
        <w:t>R</w:t>
      </w:r>
      <w:r w:rsidRPr="00EB437E">
        <w:t>estrictions</w:t>
      </w:r>
    </w:p>
    <w:p w14:paraId="6220272E" w14:textId="77777777" w:rsidR="00917942" w:rsidRPr="00EB437E" w:rsidRDefault="00917942">
      <w:pPr>
        <w:pStyle w:val="BodyText"/>
        <w:spacing w:before="9"/>
        <w:jc w:val="both"/>
        <w:rPr>
          <w:b/>
        </w:rPr>
      </w:pPr>
    </w:p>
    <w:p w14:paraId="068C073A" w14:textId="11CD2C82" w:rsidR="00917942" w:rsidRPr="00EB437E" w:rsidRDefault="00B43A6E">
      <w:pPr>
        <w:pStyle w:val="ListParagraph"/>
        <w:numPr>
          <w:ilvl w:val="1"/>
          <w:numId w:val="11"/>
        </w:numPr>
        <w:tabs>
          <w:tab w:val="left" w:pos="873"/>
        </w:tabs>
        <w:ind w:right="702"/>
        <w:jc w:val="both"/>
        <w:rPr>
          <w:sz w:val="24"/>
          <w:szCs w:val="24"/>
        </w:rPr>
      </w:pPr>
      <w:bookmarkStart w:id="118" w:name="14.1._During_reviews_and_information_gat"/>
      <w:bookmarkEnd w:id="118"/>
      <w:r w:rsidRPr="00EB437E">
        <w:rPr>
          <w:sz w:val="24"/>
          <w:szCs w:val="24"/>
        </w:rPr>
        <w:t xml:space="preserve">During reviews and information gathering of </w:t>
      </w:r>
      <w:r w:rsidR="007370DF">
        <w:rPr>
          <w:sz w:val="24"/>
          <w:szCs w:val="24"/>
        </w:rPr>
        <w:t>Provider</w:t>
      </w:r>
      <w:r w:rsidRPr="00EB437E">
        <w:rPr>
          <w:sz w:val="24"/>
          <w:szCs w:val="24"/>
        </w:rPr>
        <w:t>s the CQT considers risks posed to vulnerable adults in receipt of such</w:t>
      </w:r>
      <w:r w:rsidRPr="00EB437E">
        <w:rPr>
          <w:spacing w:val="-27"/>
          <w:sz w:val="24"/>
          <w:szCs w:val="24"/>
        </w:rPr>
        <w:t xml:space="preserve"> </w:t>
      </w:r>
      <w:r w:rsidRPr="00EB437E">
        <w:rPr>
          <w:sz w:val="24"/>
          <w:szCs w:val="24"/>
        </w:rPr>
        <w:t>services</w:t>
      </w:r>
    </w:p>
    <w:p w14:paraId="44FDE4AE" w14:textId="77777777" w:rsidR="00917942" w:rsidRPr="00EB437E" w:rsidRDefault="00917942">
      <w:pPr>
        <w:pStyle w:val="BodyText"/>
        <w:spacing w:before="9"/>
        <w:jc w:val="both"/>
      </w:pPr>
    </w:p>
    <w:p w14:paraId="5B3AD248" w14:textId="5FB7298B" w:rsidR="00917942" w:rsidRPr="00EB437E" w:rsidRDefault="00B43A6E">
      <w:pPr>
        <w:pStyle w:val="ListParagraph"/>
        <w:numPr>
          <w:ilvl w:val="1"/>
          <w:numId w:val="11"/>
        </w:numPr>
        <w:tabs>
          <w:tab w:val="left" w:pos="873"/>
        </w:tabs>
        <w:ind w:right="417"/>
        <w:jc w:val="both"/>
        <w:rPr>
          <w:sz w:val="24"/>
          <w:szCs w:val="24"/>
        </w:rPr>
      </w:pPr>
      <w:bookmarkStart w:id="119" w:name="14.2._Where_issues_of_concern_are_identi"/>
      <w:bookmarkEnd w:id="119"/>
      <w:r w:rsidRPr="00EB437E">
        <w:rPr>
          <w:sz w:val="24"/>
          <w:szCs w:val="24"/>
        </w:rPr>
        <w:t xml:space="preserve">Where issues of concern are </w:t>
      </w:r>
      <w:r w:rsidR="006D44BA" w:rsidRPr="00EB437E">
        <w:rPr>
          <w:sz w:val="24"/>
          <w:szCs w:val="24"/>
        </w:rPr>
        <w:t>identified,</w:t>
      </w:r>
      <w:r w:rsidRPr="00EB437E">
        <w:rPr>
          <w:sz w:val="24"/>
          <w:szCs w:val="24"/>
        </w:rPr>
        <w:t xml:space="preserve"> and they relate to a </w:t>
      </w:r>
      <w:r w:rsidR="007370DF">
        <w:rPr>
          <w:sz w:val="24"/>
          <w:szCs w:val="24"/>
        </w:rPr>
        <w:t>Provider</w:t>
      </w:r>
      <w:r w:rsidRPr="00EB437E">
        <w:rPr>
          <w:sz w:val="24"/>
          <w:szCs w:val="24"/>
        </w:rPr>
        <w:t xml:space="preserve"> it may be appropriate to restrict further work being placed with the </w:t>
      </w:r>
      <w:r w:rsidR="007370DF">
        <w:rPr>
          <w:sz w:val="24"/>
          <w:szCs w:val="24"/>
        </w:rPr>
        <w:t>Provider</w:t>
      </w:r>
      <w:r w:rsidRPr="00EB437E">
        <w:rPr>
          <w:sz w:val="24"/>
          <w:szCs w:val="24"/>
        </w:rPr>
        <w:t xml:space="preserve"> or terminate the commissioning of further work</w:t>
      </w:r>
      <w:r w:rsidRPr="00EB437E">
        <w:rPr>
          <w:spacing w:val="-23"/>
          <w:sz w:val="24"/>
          <w:szCs w:val="24"/>
        </w:rPr>
        <w:t xml:space="preserve"> </w:t>
      </w:r>
      <w:r w:rsidRPr="00EB437E">
        <w:rPr>
          <w:sz w:val="24"/>
          <w:szCs w:val="24"/>
        </w:rPr>
        <w:t>entirely.</w:t>
      </w:r>
    </w:p>
    <w:p w14:paraId="7AA203A5" w14:textId="77777777" w:rsidR="00917942" w:rsidRPr="00EB437E" w:rsidRDefault="00917942">
      <w:pPr>
        <w:pStyle w:val="BodyText"/>
        <w:spacing w:before="9"/>
        <w:jc w:val="both"/>
      </w:pPr>
    </w:p>
    <w:p w14:paraId="3472DBEF" w14:textId="56E3DDB4" w:rsidR="00917942" w:rsidRDefault="00B43A6E">
      <w:pPr>
        <w:pStyle w:val="ListParagraph"/>
        <w:numPr>
          <w:ilvl w:val="1"/>
          <w:numId w:val="11"/>
        </w:numPr>
        <w:tabs>
          <w:tab w:val="left" w:pos="873"/>
        </w:tabs>
        <w:ind w:right="390"/>
        <w:jc w:val="both"/>
        <w:rPr>
          <w:sz w:val="24"/>
          <w:szCs w:val="24"/>
        </w:rPr>
      </w:pPr>
      <w:bookmarkStart w:id="120" w:name="14.3._A_restriction_on_further_work_bein"/>
      <w:bookmarkEnd w:id="120"/>
      <w:r w:rsidRPr="00EB437E">
        <w:rPr>
          <w:sz w:val="24"/>
          <w:szCs w:val="24"/>
        </w:rPr>
        <w:t xml:space="preserve">A restriction on further work being placed with the </w:t>
      </w:r>
      <w:r w:rsidR="007370DF">
        <w:rPr>
          <w:sz w:val="24"/>
          <w:szCs w:val="24"/>
        </w:rPr>
        <w:t>Provider</w:t>
      </w:r>
      <w:r w:rsidRPr="00EB437E">
        <w:rPr>
          <w:sz w:val="24"/>
          <w:szCs w:val="24"/>
        </w:rPr>
        <w:t xml:space="preserve"> may be imposed while more information is gathered on the issues of concern, or action is taken by the </w:t>
      </w:r>
      <w:r w:rsidR="007370DF">
        <w:rPr>
          <w:sz w:val="24"/>
          <w:szCs w:val="24"/>
        </w:rPr>
        <w:t>Provider</w:t>
      </w:r>
      <w:r w:rsidRPr="00EB437E">
        <w:rPr>
          <w:sz w:val="24"/>
          <w:szCs w:val="24"/>
        </w:rPr>
        <w:t xml:space="preserve"> in accordance with agreed plans to reduce</w:t>
      </w:r>
      <w:r w:rsidRPr="00EB437E">
        <w:rPr>
          <w:spacing w:val="-26"/>
          <w:sz w:val="24"/>
          <w:szCs w:val="24"/>
        </w:rPr>
        <w:t xml:space="preserve"> </w:t>
      </w:r>
      <w:r w:rsidRPr="00EB437E">
        <w:rPr>
          <w:sz w:val="24"/>
          <w:szCs w:val="24"/>
        </w:rPr>
        <w:t>risk.</w:t>
      </w:r>
    </w:p>
    <w:p w14:paraId="481CB8DD" w14:textId="77777777" w:rsidR="005B7874" w:rsidRPr="005B7874" w:rsidRDefault="005B7874">
      <w:pPr>
        <w:tabs>
          <w:tab w:val="left" w:pos="873"/>
        </w:tabs>
        <w:ind w:right="390"/>
        <w:jc w:val="both"/>
        <w:rPr>
          <w:sz w:val="24"/>
          <w:szCs w:val="24"/>
        </w:rPr>
      </w:pPr>
    </w:p>
    <w:p w14:paraId="356C3791" w14:textId="77777777" w:rsidR="00917942" w:rsidRPr="00EB437E" w:rsidRDefault="00B43A6E">
      <w:pPr>
        <w:pStyle w:val="ListParagraph"/>
        <w:numPr>
          <w:ilvl w:val="1"/>
          <w:numId w:val="11"/>
        </w:numPr>
        <w:tabs>
          <w:tab w:val="left" w:pos="873"/>
        </w:tabs>
        <w:spacing w:before="70"/>
        <w:ind w:right="138"/>
        <w:jc w:val="both"/>
        <w:rPr>
          <w:sz w:val="24"/>
          <w:szCs w:val="24"/>
        </w:rPr>
      </w:pPr>
      <w:bookmarkStart w:id="121" w:name="14.4._A_termination_of_commissioning_wil"/>
      <w:bookmarkEnd w:id="121"/>
      <w:r w:rsidRPr="00BE0E69">
        <w:rPr>
          <w:sz w:val="24"/>
        </w:rPr>
        <w:t>A termination of commissioning will include changing services or placements for individuals already funded by West Berkshire Council. This action will be taken only if it has not been possible to improve standards of care to an acceptable level within a reasonable timeframe or if the risks to service users are immediate and unacceptable.</w:t>
      </w:r>
    </w:p>
    <w:p w14:paraId="139C840E" w14:textId="3BE78774" w:rsidR="00917942" w:rsidRPr="00EB437E" w:rsidRDefault="00B43A6E">
      <w:pPr>
        <w:pStyle w:val="Heading1"/>
        <w:numPr>
          <w:ilvl w:val="0"/>
          <w:numId w:val="11"/>
        </w:numPr>
        <w:tabs>
          <w:tab w:val="left" w:pos="872"/>
          <w:tab w:val="left" w:pos="873"/>
        </w:tabs>
        <w:spacing w:before="158"/>
        <w:jc w:val="both"/>
      </w:pPr>
      <w:bookmarkStart w:id="122" w:name="15._Criteria_for_a_restriction_on_commis"/>
      <w:bookmarkStart w:id="123" w:name="_Toc152841610"/>
      <w:bookmarkEnd w:id="122"/>
      <w:r w:rsidRPr="00EB437E">
        <w:t xml:space="preserve">Criteria for a </w:t>
      </w:r>
      <w:r w:rsidR="007370DF">
        <w:t>R</w:t>
      </w:r>
      <w:r w:rsidRPr="00EB437E">
        <w:t>estriction on</w:t>
      </w:r>
      <w:r w:rsidRPr="00EB437E">
        <w:rPr>
          <w:spacing w:val="-20"/>
        </w:rPr>
        <w:t xml:space="preserve"> </w:t>
      </w:r>
      <w:r w:rsidR="007370DF">
        <w:t>C</w:t>
      </w:r>
      <w:r w:rsidRPr="00EB437E">
        <w:t>ommissioning</w:t>
      </w:r>
      <w:bookmarkEnd w:id="123"/>
    </w:p>
    <w:p w14:paraId="7682C069" w14:textId="77777777" w:rsidR="00917942" w:rsidRPr="00EB437E" w:rsidRDefault="00917942">
      <w:pPr>
        <w:pStyle w:val="BodyText"/>
        <w:spacing w:before="10"/>
        <w:jc w:val="both"/>
        <w:rPr>
          <w:b/>
        </w:rPr>
      </w:pPr>
    </w:p>
    <w:p w14:paraId="111C663F" w14:textId="77777777" w:rsidR="00917942" w:rsidRPr="00EB437E" w:rsidRDefault="00B43A6E">
      <w:pPr>
        <w:pStyle w:val="ListParagraph"/>
        <w:numPr>
          <w:ilvl w:val="1"/>
          <w:numId w:val="11"/>
        </w:numPr>
        <w:tabs>
          <w:tab w:val="left" w:pos="873"/>
        </w:tabs>
        <w:jc w:val="both"/>
        <w:rPr>
          <w:sz w:val="24"/>
          <w:szCs w:val="24"/>
        </w:rPr>
      </w:pPr>
      <w:bookmarkStart w:id="124" w:name="15.1._A_restriction_on_commissioning_wil"/>
      <w:bookmarkEnd w:id="124"/>
      <w:r w:rsidRPr="00EB437E">
        <w:rPr>
          <w:sz w:val="24"/>
          <w:szCs w:val="24"/>
        </w:rPr>
        <w:t>A restriction on commissioning will be considered in the following</w:t>
      </w:r>
      <w:r w:rsidRPr="00EB437E">
        <w:rPr>
          <w:spacing w:val="-36"/>
          <w:sz w:val="24"/>
          <w:szCs w:val="24"/>
        </w:rPr>
        <w:t xml:space="preserve"> </w:t>
      </w:r>
      <w:r w:rsidRPr="00EB437E">
        <w:rPr>
          <w:sz w:val="24"/>
          <w:szCs w:val="24"/>
        </w:rPr>
        <w:t>circumstances:</w:t>
      </w:r>
    </w:p>
    <w:p w14:paraId="098B3A29" w14:textId="77777777" w:rsidR="00917942" w:rsidRPr="00EB437E" w:rsidRDefault="00917942">
      <w:pPr>
        <w:pStyle w:val="BodyText"/>
        <w:spacing w:before="9"/>
        <w:jc w:val="both"/>
      </w:pPr>
    </w:p>
    <w:p w14:paraId="3D42DE02" w14:textId="3B7BEC51" w:rsidR="00917942" w:rsidRPr="00EB437E" w:rsidRDefault="00B43A6E">
      <w:pPr>
        <w:pStyle w:val="ListParagraph"/>
        <w:numPr>
          <w:ilvl w:val="0"/>
          <w:numId w:val="2"/>
        </w:numPr>
        <w:tabs>
          <w:tab w:val="left" w:pos="1233"/>
        </w:tabs>
        <w:spacing w:before="1"/>
        <w:ind w:right="350"/>
        <w:jc w:val="both"/>
        <w:rPr>
          <w:b/>
          <w:sz w:val="24"/>
          <w:szCs w:val="24"/>
        </w:rPr>
      </w:pPr>
      <w:r w:rsidRPr="00EB437E">
        <w:rPr>
          <w:sz w:val="24"/>
          <w:szCs w:val="24"/>
        </w:rPr>
        <w:t xml:space="preserve">If at any stage there are strong indicators that there is a risk of significant harm to other service users receiving services from the same </w:t>
      </w:r>
      <w:r w:rsidR="007370DF">
        <w:rPr>
          <w:sz w:val="24"/>
          <w:szCs w:val="24"/>
        </w:rPr>
        <w:t>Provider</w:t>
      </w:r>
      <w:r w:rsidRPr="00EB437E">
        <w:rPr>
          <w:sz w:val="24"/>
          <w:szCs w:val="24"/>
        </w:rPr>
        <w:t xml:space="preserve"> and that this risk is continuing </w:t>
      </w:r>
      <w:r w:rsidRPr="00EB437E">
        <w:rPr>
          <w:b/>
          <w:sz w:val="24"/>
          <w:szCs w:val="24"/>
        </w:rPr>
        <w:t>and /</w:t>
      </w:r>
      <w:r w:rsidRPr="00EB437E">
        <w:rPr>
          <w:b/>
          <w:spacing w:val="-15"/>
          <w:sz w:val="24"/>
          <w:szCs w:val="24"/>
        </w:rPr>
        <w:t xml:space="preserve"> </w:t>
      </w:r>
      <w:r w:rsidRPr="00EB437E">
        <w:rPr>
          <w:b/>
          <w:sz w:val="24"/>
          <w:szCs w:val="24"/>
        </w:rPr>
        <w:t>or</w:t>
      </w:r>
    </w:p>
    <w:p w14:paraId="494BC586" w14:textId="77777777" w:rsidR="00917942" w:rsidRPr="00EB437E" w:rsidRDefault="00B43A6E">
      <w:pPr>
        <w:pStyle w:val="ListParagraph"/>
        <w:numPr>
          <w:ilvl w:val="0"/>
          <w:numId w:val="2"/>
        </w:numPr>
        <w:tabs>
          <w:tab w:val="left" w:pos="1233"/>
        </w:tabs>
        <w:jc w:val="both"/>
        <w:rPr>
          <w:b/>
          <w:sz w:val="24"/>
          <w:szCs w:val="24"/>
        </w:rPr>
      </w:pPr>
      <w:r w:rsidRPr="00EB437E">
        <w:rPr>
          <w:sz w:val="24"/>
          <w:szCs w:val="24"/>
        </w:rPr>
        <w:t xml:space="preserve">If a criminal investigation is underway </w:t>
      </w:r>
      <w:r w:rsidRPr="00EB437E">
        <w:rPr>
          <w:b/>
          <w:sz w:val="24"/>
          <w:szCs w:val="24"/>
        </w:rPr>
        <w:t>and /</w:t>
      </w:r>
      <w:r w:rsidRPr="00EB437E">
        <w:rPr>
          <w:b/>
          <w:spacing w:val="-21"/>
          <w:sz w:val="24"/>
          <w:szCs w:val="24"/>
        </w:rPr>
        <w:t xml:space="preserve"> </w:t>
      </w:r>
      <w:r w:rsidRPr="00EB437E">
        <w:rPr>
          <w:b/>
          <w:sz w:val="24"/>
          <w:szCs w:val="24"/>
        </w:rPr>
        <w:t>or</w:t>
      </w:r>
    </w:p>
    <w:p w14:paraId="7AE57480" w14:textId="77777777" w:rsidR="00917942" w:rsidRPr="00EB437E" w:rsidRDefault="00B43A6E">
      <w:pPr>
        <w:pStyle w:val="ListParagraph"/>
        <w:numPr>
          <w:ilvl w:val="0"/>
          <w:numId w:val="2"/>
        </w:numPr>
        <w:tabs>
          <w:tab w:val="left" w:pos="1233"/>
        </w:tabs>
        <w:ind w:right="429"/>
        <w:jc w:val="both"/>
        <w:rPr>
          <w:sz w:val="24"/>
          <w:szCs w:val="24"/>
        </w:rPr>
      </w:pPr>
      <w:r w:rsidRPr="00EB437E">
        <w:rPr>
          <w:sz w:val="24"/>
          <w:szCs w:val="24"/>
        </w:rPr>
        <w:t>If any other relevant and serious situation warrants such action. This includes concerns of financial</w:t>
      </w:r>
      <w:r w:rsidRPr="00EB437E">
        <w:rPr>
          <w:spacing w:val="-14"/>
          <w:sz w:val="24"/>
          <w:szCs w:val="24"/>
        </w:rPr>
        <w:t xml:space="preserve"> </w:t>
      </w:r>
      <w:r w:rsidRPr="00EB437E">
        <w:rPr>
          <w:sz w:val="24"/>
          <w:szCs w:val="24"/>
        </w:rPr>
        <w:t>viability</w:t>
      </w:r>
    </w:p>
    <w:p w14:paraId="4FB35600" w14:textId="77777777" w:rsidR="00917942" w:rsidRPr="00BE0E69" w:rsidRDefault="00917942">
      <w:pPr>
        <w:pStyle w:val="BodyText"/>
        <w:jc w:val="both"/>
      </w:pPr>
    </w:p>
    <w:p w14:paraId="2DF70F73" w14:textId="77777777" w:rsidR="00917942" w:rsidRPr="00BE0E69" w:rsidRDefault="00B43A6E">
      <w:pPr>
        <w:pStyle w:val="ListParagraph"/>
        <w:numPr>
          <w:ilvl w:val="1"/>
          <w:numId w:val="11"/>
        </w:numPr>
        <w:tabs>
          <w:tab w:val="left" w:pos="873"/>
        </w:tabs>
        <w:jc w:val="both"/>
        <w:rPr>
          <w:sz w:val="24"/>
        </w:rPr>
      </w:pPr>
      <w:bookmarkStart w:id="125" w:name="15.2._West_Berkshire_Council_will_usuall"/>
      <w:bookmarkEnd w:id="125"/>
      <w:r w:rsidRPr="00BE0E69">
        <w:rPr>
          <w:sz w:val="24"/>
        </w:rPr>
        <w:t xml:space="preserve">West Berkshire Council will </w:t>
      </w:r>
      <w:r w:rsidRPr="00BE0E69">
        <w:rPr>
          <w:b/>
          <w:sz w:val="24"/>
        </w:rPr>
        <w:t xml:space="preserve">usually </w:t>
      </w:r>
      <w:r w:rsidRPr="00BE0E69">
        <w:rPr>
          <w:sz w:val="24"/>
        </w:rPr>
        <w:t>put an Embargo in place</w:t>
      </w:r>
      <w:r w:rsidRPr="00BE0E69">
        <w:rPr>
          <w:spacing w:val="-25"/>
          <w:sz w:val="24"/>
        </w:rPr>
        <w:t xml:space="preserve"> </w:t>
      </w:r>
      <w:r w:rsidRPr="00BE0E69">
        <w:rPr>
          <w:sz w:val="24"/>
        </w:rPr>
        <w:t>if:</w:t>
      </w:r>
    </w:p>
    <w:p w14:paraId="7A187342" w14:textId="77777777" w:rsidR="00917942" w:rsidRPr="00BE0E69" w:rsidRDefault="00917942">
      <w:pPr>
        <w:pStyle w:val="BodyText"/>
        <w:spacing w:before="10"/>
        <w:jc w:val="both"/>
        <w:rPr>
          <w:sz w:val="20"/>
        </w:rPr>
      </w:pPr>
    </w:p>
    <w:p w14:paraId="170AABEE" w14:textId="1C25C64E" w:rsidR="00917942" w:rsidRPr="00BE0E69" w:rsidRDefault="007370DF">
      <w:pPr>
        <w:pStyle w:val="ListParagraph"/>
        <w:numPr>
          <w:ilvl w:val="2"/>
          <w:numId w:val="11"/>
        </w:numPr>
        <w:tabs>
          <w:tab w:val="left" w:pos="1232"/>
          <w:tab w:val="left" w:pos="1233"/>
        </w:tabs>
        <w:spacing w:line="293" w:lineRule="exact"/>
        <w:ind w:hanging="360"/>
        <w:jc w:val="both"/>
        <w:rPr>
          <w:b/>
          <w:i/>
          <w:sz w:val="24"/>
        </w:rPr>
      </w:pPr>
      <w:r>
        <w:rPr>
          <w:sz w:val="24"/>
        </w:rPr>
        <w:t>Default Notice</w:t>
      </w:r>
      <w:r w:rsidR="00B43A6E" w:rsidRPr="00BE0E69">
        <w:rPr>
          <w:sz w:val="24"/>
        </w:rPr>
        <w:t xml:space="preserve"> is issued</w:t>
      </w:r>
      <w:r w:rsidR="00B43A6E" w:rsidRPr="00BE0E69">
        <w:rPr>
          <w:spacing w:val="-14"/>
          <w:sz w:val="24"/>
        </w:rPr>
        <w:t xml:space="preserve"> </w:t>
      </w:r>
      <w:r w:rsidR="00B43A6E" w:rsidRPr="00BE0E69">
        <w:rPr>
          <w:b/>
          <w:i/>
          <w:sz w:val="24"/>
        </w:rPr>
        <w:t>and/or</w:t>
      </w:r>
    </w:p>
    <w:p w14:paraId="0F72942B" w14:textId="703560DF" w:rsidR="00917942" w:rsidRPr="00BE0E69" w:rsidRDefault="00B43A6E">
      <w:pPr>
        <w:pStyle w:val="ListParagraph"/>
        <w:numPr>
          <w:ilvl w:val="2"/>
          <w:numId w:val="11"/>
        </w:numPr>
        <w:tabs>
          <w:tab w:val="left" w:pos="1232"/>
          <w:tab w:val="left" w:pos="1233"/>
        </w:tabs>
        <w:spacing w:line="293" w:lineRule="exact"/>
        <w:ind w:hanging="360"/>
        <w:jc w:val="both"/>
        <w:rPr>
          <w:b/>
          <w:i/>
          <w:sz w:val="24"/>
        </w:rPr>
      </w:pPr>
      <w:r w:rsidRPr="00BE0E69">
        <w:rPr>
          <w:sz w:val="24"/>
        </w:rPr>
        <w:t xml:space="preserve">A </w:t>
      </w:r>
      <w:r w:rsidR="007370DF">
        <w:rPr>
          <w:sz w:val="24"/>
        </w:rPr>
        <w:t>Provider</w:t>
      </w:r>
      <w:r w:rsidRPr="00BE0E69">
        <w:rPr>
          <w:sz w:val="24"/>
        </w:rPr>
        <w:t xml:space="preserve"> is rated as inadequate in the ‘safe’ domain by the </w:t>
      </w:r>
      <w:r w:rsidR="00EB01FC" w:rsidRPr="00BE0E69">
        <w:rPr>
          <w:sz w:val="24"/>
        </w:rPr>
        <w:t>CQC</w:t>
      </w:r>
      <w:r w:rsidRPr="00BE0E69">
        <w:rPr>
          <w:spacing w:val="-38"/>
          <w:sz w:val="24"/>
        </w:rPr>
        <w:t xml:space="preserve"> </w:t>
      </w:r>
      <w:r w:rsidRPr="00BE0E69">
        <w:rPr>
          <w:b/>
          <w:i/>
          <w:sz w:val="24"/>
        </w:rPr>
        <w:t>and/or</w:t>
      </w:r>
    </w:p>
    <w:p w14:paraId="39AAECC5" w14:textId="4AD2303D" w:rsidR="00917942" w:rsidRPr="00BE0E69" w:rsidRDefault="00B43A6E">
      <w:pPr>
        <w:pStyle w:val="ListParagraph"/>
        <w:numPr>
          <w:ilvl w:val="2"/>
          <w:numId w:val="11"/>
        </w:numPr>
        <w:tabs>
          <w:tab w:val="left" w:pos="1232"/>
          <w:tab w:val="left" w:pos="1233"/>
        </w:tabs>
        <w:spacing w:line="293" w:lineRule="exact"/>
        <w:ind w:hanging="360"/>
        <w:jc w:val="both"/>
        <w:rPr>
          <w:b/>
          <w:i/>
          <w:sz w:val="24"/>
        </w:rPr>
      </w:pPr>
      <w:r w:rsidRPr="00BE0E69">
        <w:rPr>
          <w:sz w:val="24"/>
        </w:rPr>
        <w:lastRenderedPageBreak/>
        <w:t xml:space="preserve">A </w:t>
      </w:r>
      <w:r w:rsidR="007370DF">
        <w:rPr>
          <w:sz w:val="24"/>
        </w:rPr>
        <w:t>Provider</w:t>
      </w:r>
      <w:r w:rsidRPr="00BE0E69">
        <w:rPr>
          <w:sz w:val="24"/>
        </w:rPr>
        <w:t xml:space="preserve"> is rated as inadequate with three or more domains</w:t>
      </w:r>
      <w:r w:rsidRPr="00BE0E69">
        <w:rPr>
          <w:spacing w:val="-34"/>
          <w:sz w:val="24"/>
        </w:rPr>
        <w:t xml:space="preserve"> </w:t>
      </w:r>
      <w:r w:rsidRPr="00BE0E69">
        <w:rPr>
          <w:b/>
          <w:i/>
          <w:sz w:val="24"/>
        </w:rPr>
        <w:t>and/or</w:t>
      </w:r>
    </w:p>
    <w:p w14:paraId="6D4A0F6A" w14:textId="77777777" w:rsidR="00917942" w:rsidRPr="00BE0E69" w:rsidRDefault="00B43A6E">
      <w:pPr>
        <w:pStyle w:val="ListParagraph"/>
        <w:numPr>
          <w:ilvl w:val="2"/>
          <w:numId w:val="11"/>
        </w:numPr>
        <w:tabs>
          <w:tab w:val="left" w:pos="1232"/>
          <w:tab w:val="left" w:pos="1233"/>
        </w:tabs>
        <w:spacing w:line="292" w:lineRule="exact"/>
        <w:ind w:hanging="360"/>
        <w:jc w:val="both"/>
        <w:rPr>
          <w:b/>
          <w:i/>
          <w:sz w:val="24"/>
        </w:rPr>
      </w:pPr>
      <w:r w:rsidRPr="00BE0E69">
        <w:rPr>
          <w:sz w:val="24"/>
        </w:rPr>
        <w:t>Organisational Safeguarding is suspected</w:t>
      </w:r>
      <w:r w:rsidRPr="00BE0E69">
        <w:rPr>
          <w:spacing w:val="-27"/>
          <w:sz w:val="24"/>
        </w:rPr>
        <w:t xml:space="preserve"> </w:t>
      </w:r>
      <w:r w:rsidRPr="00BE0E69">
        <w:rPr>
          <w:b/>
          <w:i/>
          <w:sz w:val="24"/>
        </w:rPr>
        <w:t>and/or</w:t>
      </w:r>
    </w:p>
    <w:p w14:paraId="69D5AB2C" w14:textId="7C917D48" w:rsidR="00917942" w:rsidRPr="005B7874" w:rsidRDefault="00B43A6E">
      <w:pPr>
        <w:pStyle w:val="ListParagraph"/>
        <w:numPr>
          <w:ilvl w:val="2"/>
          <w:numId w:val="11"/>
        </w:numPr>
        <w:tabs>
          <w:tab w:val="left" w:pos="1232"/>
          <w:tab w:val="left" w:pos="1233"/>
        </w:tabs>
        <w:ind w:right="577" w:hanging="360"/>
        <w:jc w:val="both"/>
        <w:rPr>
          <w:b/>
          <w:i/>
          <w:sz w:val="24"/>
        </w:rPr>
      </w:pPr>
      <w:r w:rsidRPr="00BE0E69">
        <w:rPr>
          <w:sz w:val="24"/>
        </w:rPr>
        <w:t xml:space="preserve">The </w:t>
      </w:r>
      <w:r w:rsidR="007370DF">
        <w:rPr>
          <w:sz w:val="24"/>
        </w:rPr>
        <w:t>Provider</w:t>
      </w:r>
      <w:r w:rsidRPr="00BE0E69">
        <w:rPr>
          <w:sz w:val="24"/>
        </w:rPr>
        <w:t xml:space="preserve"> has failed to meet the majority of the requirements of an </w:t>
      </w:r>
      <w:r w:rsidR="00EC1151" w:rsidRPr="00BE0E69">
        <w:rPr>
          <w:sz w:val="24"/>
        </w:rPr>
        <w:t>Improvement plan</w:t>
      </w:r>
      <w:r w:rsidRPr="00BE0E69">
        <w:rPr>
          <w:sz w:val="24"/>
        </w:rPr>
        <w:t xml:space="preserve"> on more than 3 reviews</w:t>
      </w:r>
      <w:r w:rsidRPr="00BE0E69">
        <w:rPr>
          <w:spacing w:val="-18"/>
          <w:sz w:val="24"/>
        </w:rPr>
        <w:t xml:space="preserve"> </w:t>
      </w:r>
      <w:r w:rsidRPr="00BE0E69">
        <w:rPr>
          <w:b/>
          <w:i/>
          <w:sz w:val="24"/>
        </w:rPr>
        <w:t>and/or</w:t>
      </w:r>
    </w:p>
    <w:p w14:paraId="4514A3EE" w14:textId="74802D49" w:rsidR="00917942" w:rsidRPr="00BE0E69" w:rsidRDefault="00B43A6E">
      <w:pPr>
        <w:pStyle w:val="ListParagraph"/>
        <w:numPr>
          <w:ilvl w:val="2"/>
          <w:numId w:val="11"/>
        </w:numPr>
        <w:tabs>
          <w:tab w:val="left" w:pos="1232"/>
          <w:tab w:val="left" w:pos="1233"/>
        </w:tabs>
        <w:spacing w:before="2"/>
        <w:ind w:right="243" w:hanging="360"/>
        <w:jc w:val="both"/>
        <w:rPr>
          <w:sz w:val="24"/>
        </w:rPr>
      </w:pPr>
      <w:r w:rsidRPr="00BE0E69">
        <w:rPr>
          <w:sz w:val="24"/>
        </w:rPr>
        <w:t xml:space="preserve">The </w:t>
      </w:r>
      <w:r w:rsidR="007370DF">
        <w:rPr>
          <w:sz w:val="24"/>
        </w:rPr>
        <w:t>Provider</w:t>
      </w:r>
      <w:r w:rsidRPr="00BE0E69">
        <w:rPr>
          <w:sz w:val="24"/>
        </w:rPr>
        <w:t xml:space="preserve"> is not within West Berkshire but West Berkshire Council commission from them, and the Local Authority in which they are based has put an embargo/red rating on them and the council is satisfied with that Local Authorities reasons for doing</w:t>
      </w:r>
      <w:r w:rsidRPr="00BE0E69">
        <w:rPr>
          <w:spacing w:val="-15"/>
          <w:sz w:val="24"/>
        </w:rPr>
        <w:t xml:space="preserve"> </w:t>
      </w:r>
      <w:r w:rsidRPr="00BE0E69">
        <w:rPr>
          <w:sz w:val="24"/>
        </w:rPr>
        <w:t>so.</w:t>
      </w:r>
    </w:p>
    <w:p w14:paraId="43E1BF59" w14:textId="74564CB7" w:rsidR="00917942" w:rsidRPr="00BE0E69" w:rsidRDefault="00B43A6E">
      <w:pPr>
        <w:pStyle w:val="ListParagraph"/>
        <w:numPr>
          <w:ilvl w:val="2"/>
          <w:numId w:val="11"/>
        </w:numPr>
        <w:tabs>
          <w:tab w:val="left" w:pos="1232"/>
          <w:tab w:val="left" w:pos="1233"/>
        </w:tabs>
        <w:spacing w:before="6" w:line="235" w:lineRule="auto"/>
        <w:ind w:right="365" w:hanging="360"/>
        <w:jc w:val="both"/>
        <w:rPr>
          <w:sz w:val="24"/>
        </w:rPr>
      </w:pPr>
      <w:r w:rsidRPr="00BE0E69">
        <w:rPr>
          <w:sz w:val="24"/>
        </w:rPr>
        <w:t xml:space="preserve">A </w:t>
      </w:r>
      <w:r w:rsidR="007370DF">
        <w:rPr>
          <w:sz w:val="24"/>
        </w:rPr>
        <w:t>Provider</w:t>
      </w:r>
      <w:r w:rsidRPr="00BE0E69">
        <w:rPr>
          <w:sz w:val="24"/>
        </w:rPr>
        <w:t xml:space="preserve"> is rated red or amber on the CQT’s risk matrix, this may result in an Embargo if some of the other statements above also</w:t>
      </w:r>
      <w:r w:rsidRPr="00BE0E69">
        <w:rPr>
          <w:spacing w:val="-23"/>
          <w:sz w:val="24"/>
        </w:rPr>
        <w:t xml:space="preserve"> </w:t>
      </w:r>
      <w:r w:rsidRPr="00BE0E69">
        <w:rPr>
          <w:sz w:val="24"/>
        </w:rPr>
        <w:t>apply</w:t>
      </w:r>
    </w:p>
    <w:p w14:paraId="467683A9" w14:textId="77777777" w:rsidR="00917942" w:rsidRPr="00BE0E69" w:rsidRDefault="00917942">
      <w:pPr>
        <w:pStyle w:val="BodyText"/>
        <w:spacing w:before="10"/>
        <w:jc w:val="both"/>
        <w:rPr>
          <w:sz w:val="23"/>
        </w:rPr>
      </w:pPr>
    </w:p>
    <w:p w14:paraId="4BA5CB6D" w14:textId="77777777" w:rsidR="00917942" w:rsidRPr="00BE0E69" w:rsidRDefault="00B43A6E">
      <w:pPr>
        <w:pStyle w:val="ListParagraph"/>
        <w:numPr>
          <w:ilvl w:val="1"/>
          <w:numId w:val="11"/>
        </w:numPr>
        <w:tabs>
          <w:tab w:val="left" w:pos="873"/>
        </w:tabs>
        <w:spacing w:before="1"/>
        <w:jc w:val="both"/>
        <w:rPr>
          <w:sz w:val="24"/>
        </w:rPr>
      </w:pPr>
      <w:bookmarkStart w:id="126" w:name="15.3._West_Berkshire_Council_will_usuall"/>
      <w:bookmarkEnd w:id="126"/>
      <w:r w:rsidRPr="00BE0E69">
        <w:rPr>
          <w:sz w:val="24"/>
        </w:rPr>
        <w:t xml:space="preserve">West Berkshire Council will </w:t>
      </w:r>
      <w:r w:rsidRPr="00BE0E69">
        <w:rPr>
          <w:b/>
          <w:sz w:val="24"/>
        </w:rPr>
        <w:t xml:space="preserve">usually </w:t>
      </w:r>
      <w:r w:rsidRPr="00BE0E69">
        <w:rPr>
          <w:sz w:val="24"/>
        </w:rPr>
        <w:t>put a Place with Caution in place</w:t>
      </w:r>
      <w:r w:rsidRPr="00BE0E69">
        <w:rPr>
          <w:spacing w:val="-29"/>
          <w:sz w:val="24"/>
        </w:rPr>
        <w:t xml:space="preserve"> </w:t>
      </w:r>
      <w:r w:rsidRPr="00BE0E69">
        <w:rPr>
          <w:sz w:val="24"/>
        </w:rPr>
        <w:t>if:</w:t>
      </w:r>
    </w:p>
    <w:p w14:paraId="3279F70E" w14:textId="77777777" w:rsidR="00917942" w:rsidRPr="003F5166" w:rsidRDefault="00917942">
      <w:pPr>
        <w:pStyle w:val="BodyText"/>
        <w:spacing w:before="10"/>
        <w:jc w:val="both"/>
      </w:pPr>
    </w:p>
    <w:p w14:paraId="0C07A17E" w14:textId="2DCA0AC8" w:rsidR="00917942" w:rsidRPr="003F5166" w:rsidRDefault="00B43A6E">
      <w:pPr>
        <w:pStyle w:val="ListParagraph"/>
        <w:numPr>
          <w:ilvl w:val="2"/>
          <w:numId w:val="11"/>
        </w:numPr>
        <w:tabs>
          <w:tab w:val="left" w:pos="1232"/>
          <w:tab w:val="left" w:pos="1233"/>
        </w:tabs>
        <w:spacing w:before="1"/>
        <w:ind w:right="1151" w:hanging="360"/>
        <w:jc w:val="both"/>
        <w:rPr>
          <w:b/>
          <w:i/>
          <w:sz w:val="24"/>
          <w:szCs w:val="24"/>
        </w:rPr>
      </w:pPr>
      <w:r w:rsidRPr="003F5166">
        <w:rPr>
          <w:sz w:val="24"/>
          <w:szCs w:val="24"/>
        </w:rPr>
        <w:t xml:space="preserve">A </w:t>
      </w:r>
      <w:r w:rsidR="007370DF">
        <w:rPr>
          <w:sz w:val="24"/>
          <w:szCs w:val="24"/>
        </w:rPr>
        <w:t>Provider</w:t>
      </w:r>
      <w:r w:rsidRPr="003F5166">
        <w:rPr>
          <w:sz w:val="24"/>
          <w:szCs w:val="24"/>
        </w:rPr>
        <w:t xml:space="preserve"> has made such improvements that an Embargo is no longer appropriate</w:t>
      </w:r>
      <w:r w:rsidRPr="003F5166">
        <w:rPr>
          <w:spacing w:val="-11"/>
          <w:sz w:val="24"/>
          <w:szCs w:val="24"/>
        </w:rPr>
        <w:t xml:space="preserve"> </w:t>
      </w:r>
      <w:r w:rsidRPr="003F5166">
        <w:rPr>
          <w:b/>
          <w:i/>
          <w:sz w:val="24"/>
          <w:szCs w:val="24"/>
        </w:rPr>
        <w:t>and/or</w:t>
      </w:r>
    </w:p>
    <w:p w14:paraId="1BCB043D" w14:textId="3B0C6FB3" w:rsidR="00917942" w:rsidRPr="003F5166" w:rsidRDefault="00B43A6E">
      <w:pPr>
        <w:pStyle w:val="ListParagraph"/>
        <w:numPr>
          <w:ilvl w:val="2"/>
          <w:numId w:val="11"/>
        </w:numPr>
        <w:tabs>
          <w:tab w:val="left" w:pos="1232"/>
          <w:tab w:val="left" w:pos="1233"/>
        </w:tabs>
        <w:spacing w:before="1"/>
        <w:ind w:right="520" w:hanging="360"/>
        <w:jc w:val="both"/>
        <w:rPr>
          <w:b/>
          <w:i/>
          <w:sz w:val="24"/>
          <w:szCs w:val="24"/>
        </w:rPr>
      </w:pPr>
      <w:r w:rsidRPr="003F5166">
        <w:rPr>
          <w:sz w:val="24"/>
          <w:szCs w:val="24"/>
        </w:rPr>
        <w:t xml:space="preserve">A </w:t>
      </w:r>
      <w:r w:rsidR="007370DF">
        <w:rPr>
          <w:sz w:val="24"/>
          <w:szCs w:val="24"/>
        </w:rPr>
        <w:t>Provider</w:t>
      </w:r>
      <w:r w:rsidRPr="003F5166">
        <w:rPr>
          <w:sz w:val="24"/>
          <w:szCs w:val="24"/>
        </w:rPr>
        <w:t xml:space="preserve"> has 3 or more ‘requires improvement’ or one or more ‘inadequate’ ratings from the </w:t>
      </w:r>
      <w:r w:rsidR="00EB01FC" w:rsidRPr="003F5166">
        <w:rPr>
          <w:sz w:val="24"/>
          <w:szCs w:val="24"/>
        </w:rPr>
        <w:t>CQC</w:t>
      </w:r>
      <w:r w:rsidRPr="003F5166">
        <w:rPr>
          <w:spacing w:val="-13"/>
          <w:sz w:val="24"/>
          <w:szCs w:val="24"/>
        </w:rPr>
        <w:t xml:space="preserve"> </w:t>
      </w:r>
      <w:r w:rsidRPr="003F5166">
        <w:rPr>
          <w:b/>
          <w:i/>
          <w:sz w:val="24"/>
          <w:szCs w:val="24"/>
        </w:rPr>
        <w:t>and/or</w:t>
      </w:r>
    </w:p>
    <w:p w14:paraId="566E6B1B" w14:textId="67260615" w:rsidR="00917942" w:rsidRPr="003F5166" w:rsidRDefault="00B43A6E">
      <w:pPr>
        <w:pStyle w:val="ListParagraph"/>
        <w:numPr>
          <w:ilvl w:val="2"/>
          <w:numId w:val="11"/>
        </w:numPr>
        <w:tabs>
          <w:tab w:val="left" w:pos="1232"/>
          <w:tab w:val="left" w:pos="1233"/>
        </w:tabs>
        <w:spacing w:before="1" w:line="293" w:lineRule="exact"/>
        <w:ind w:hanging="360"/>
        <w:jc w:val="both"/>
        <w:rPr>
          <w:b/>
          <w:i/>
          <w:sz w:val="24"/>
          <w:szCs w:val="24"/>
        </w:rPr>
      </w:pPr>
      <w:r w:rsidRPr="003F5166">
        <w:rPr>
          <w:sz w:val="24"/>
          <w:szCs w:val="24"/>
        </w:rPr>
        <w:t xml:space="preserve">A </w:t>
      </w:r>
      <w:r w:rsidR="007370DF">
        <w:rPr>
          <w:sz w:val="24"/>
          <w:szCs w:val="24"/>
        </w:rPr>
        <w:t>Provider</w:t>
      </w:r>
      <w:r w:rsidRPr="003F5166">
        <w:rPr>
          <w:sz w:val="24"/>
          <w:szCs w:val="24"/>
        </w:rPr>
        <w:t xml:space="preserve"> is rated red on the CQT’s Risk Matrix</w:t>
      </w:r>
      <w:r w:rsidRPr="003F5166">
        <w:rPr>
          <w:spacing w:val="-24"/>
          <w:sz w:val="24"/>
          <w:szCs w:val="24"/>
        </w:rPr>
        <w:t xml:space="preserve"> </w:t>
      </w:r>
      <w:r w:rsidRPr="003F5166">
        <w:rPr>
          <w:b/>
          <w:i/>
          <w:sz w:val="24"/>
          <w:szCs w:val="24"/>
        </w:rPr>
        <w:t>and/or</w:t>
      </w:r>
    </w:p>
    <w:p w14:paraId="650FC791" w14:textId="38C44E96" w:rsidR="00917942" w:rsidRPr="003F5166" w:rsidRDefault="00B43A6E">
      <w:pPr>
        <w:pStyle w:val="ListParagraph"/>
        <w:numPr>
          <w:ilvl w:val="2"/>
          <w:numId w:val="11"/>
        </w:numPr>
        <w:tabs>
          <w:tab w:val="left" w:pos="1232"/>
          <w:tab w:val="left" w:pos="1233"/>
        </w:tabs>
        <w:spacing w:before="2" w:line="237" w:lineRule="auto"/>
        <w:ind w:right="243" w:hanging="360"/>
        <w:jc w:val="both"/>
        <w:rPr>
          <w:b/>
          <w:i/>
          <w:sz w:val="24"/>
          <w:szCs w:val="24"/>
        </w:rPr>
      </w:pPr>
      <w:r w:rsidRPr="003F5166">
        <w:rPr>
          <w:sz w:val="24"/>
          <w:szCs w:val="24"/>
        </w:rPr>
        <w:t xml:space="preserve">The </w:t>
      </w:r>
      <w:r w:rsidR="007370DF">
        <w:rPr>
          <w:sz w:val="24"/>
          <w:szCs w:val="24"/>
        </w:rPr>
        <w:t>Provider</w:t>
      </w:r>
      <w:r w:rsidRPr="003F5166">
        <w:rPr>
          <w:sz w:val="24"/>
          <w:szCs w:val="24"/>
        </w:rPr>
        <w:t xml:space="preserve"> is not within West Berkshire but West Berkshire Council commission from them, and the Local Authority in which they are based has put a place with caution/ amber rating on them and the council is satisfied with that Local Authorities reasons for doing so</w:t>
      </w:r>
      <w:r w:rsidRPr="003F5166">
        <w:rPr>
          <w:spacing w:val="-23"/>
          <w:sz w:val="24"/>
          <w:szCs w:val="24"/>
        </w:rPr>
        <w:t xml:space="preserve"> </w:t>
      </w:r>
      <w:r w:rsidRPr="003F5166">
        <w:rPr>
          <w:b/>
          <w:i/>
          <w:sz w:val="24"/>
          <w:szCs w:val="24"/>
        </w:rPr>
        <w:t>and/or</w:t>
      </w:r>
    </w:p>
    <w:p w14:paraId="296800EF" w14:textId="77777777" w:rsidR="00917942" w:rsidRPr="003F5166" w:rsidRDefault="00B43A6E">
      <w:pPr>
        <w:pStyle w:val="ListParagraph"/>
        <w:numPr>
          <w:ilvl w:val="2"/>
          <w:numId w:val="11"/>
        </w:numPr>
        <w:tabs>
          <w:tab w:val="left" w:pos="1232"/>
          <w:tab w:val="left" w:pos="1233"/>
        </w:tabs>
        <w:spacing w:line="293" w:lineRule="exact"/>
        <w:ind w:hanging="360"/>
        <w:jc w:val="both"/>
        <w:rPr>
          <w:b/>
          <w:i/>
          <w:sz w:val="24"/>
          <w:szCs w:val="24"/>
        </w:rPr>
      </w:pPr>
      <w:r w:rsidRPr="003F5166">
        <w:rPr>
          <w:sz w:val="24"/>
          <w:szCs w:val="24"/>
        </w:rPr>
        <w:t>Organisational safeguarding is being investigated</w:t>
      </w:r>
      <w:r w:rsidRPr="003F5166">
        <w:rPr>
          <w:spacing w:val="-31"/>
          <w:sz w:val="24"/>
          <w:szCs w:val="24"/>
        </w:rPr>
        <w:t xml:space="preserve"> </w:t>
      </w:r>
      <w:r w:rsidRPr="003F5166">
        <w:rPr>
          <w:b/>
          <w:i/>
          <w:sz w:val="24"/>
          <w:szCs w:val="24"/>
        </w:rPr>
        <w:t>and/or</w:t>
      </w:r>
    </w:p>
    <w:p w14:paraId="15F8A2F3" w14:textId="5E07AD1A" w:rsidR="00917942" w:rsidRPr="003F5166" w:rsidRDefault="00B43A6E">
      <w:pPr>
        <w:pStyle w:val="ListParagraph"/>
        <w:numPr>
          <w:ilvl w:val="2"/>
          <w:numId w:val="11"/>
        </w:numPr>
        <w:tabs>
          <w:tab w:val="left" w:pos="1232"/>
          <w:tab w:val="left" w:pos="1233"/>
        </w:tabs>
        <w:spacing w:line="293" w:lineRule="exact"/>
        <w:ind w:hanging="360"/>
        <w:jc w:val="both"/>
        <w:rPr>
          <w:b/>
          <w:i/>
          <w:sz w:val="24"/>
          <w:szCs w:val="24"/>
        </w:rPr>
      </w:pPr>
      <w:r w:rsidRPr="003F5166">
        <w:rPr>
          <w:sz w:val="24"/>
          <w:szCs w:val="24"/>
        </w:rPr>
        <w:t xml:space="preserve">A </w:t>
      </w:r>
      <w:r w:rsidR="007370DF">
        <w:rPr>
          <w:sz w:val="24"/>
          <w:szCs w:val="24"/>
        </w:rPr>
        <w:t>Provider</w:t>
      </w:r>
      <w:r w:rsidRPr="003F5166">
        <w:rPr>
          <w:sz w:val="24"/>
          <w:szCs w:val="24"/>
        </w:rPr>
        <w:t xml:space="preserve"> has failed to meet the requirements of an </w:t>
      </w:r>
      <w:r w:rsidR="00EC1151" w:rsidRPr="003F5166">
        <w:rPr>
          <w:sz w:val="24"/>
          <w:szCs w:val="24"/>
        </w:rPr>
        <w:t>Improvement plan</w:t>
      </w:r>
      <w:r w:rsidRPr="003F5166">
        <w:rPr>
          <w:spacing w:val="-37"/>
          <w:sz w:val="24"/>
          <w:szCs w:val="24"/>
        </w:rPr>
        <w:t xml:space="preserve"> </w:t>
      </w:r>
      <w:r w:rsidRPr="003F5166">
        <w:rPr>
          <w:b/>
          <w:i/>
          <w:sz w:val="24"/>
          <w:szCs w:val="24"/>
        </w:rPr>
        <w:t>and/or</w:t>
      </w:r>
    </w:p>
    <w:p w14:paraId="7E8FFABF" w14:textId="6788ABC3" w:rsidR="00917942" w:rsidRDefault="00B43A6E">
      <w:pPr>
        <w:pStyle w:val="ListParagraph"/>
        <w:numPr>
          <w:ilvl w:val="2"/>
          <w:numId w:val="11"/>
        </w:numPr>
        <w:tabs>
          <w:tab w:val="left" w:pos="1232"/>
          <w:tab w:val="left" w:pos="1233"/>
        </w:tabs>
        <w:spacing w:before="5" w:after="240"/>
        <w:ind w:right="407" w:hanging="381"/>
        <w:jc w:val="both"/>
        <w:rPr>
          <w:sz w:val="24"/>
          <w:szCs w:val="24"/>
        </w:rPr>
      </w:pPr>
      <w:r w:rsidRPr="00E02899">
        <w:rPr>
          <w:sz w:val="24"/>
          <w:szCs w:val="24"/>
        </w:rPr>
        <w:t xml:space="preserve">A </w:t>
      </w:r>
      <w:r w:rsidR="007370DF">
        <w:rPr>
          <w:sz w:val="24"/>
          <w:szCs w:val="24"/>
        </w:rPr>
        <w:t>Provider</w:t>
      </w:r>
      <w:r w:rsidRPr="00E02899">
        <w:rPr>
          <w:sz w:val="24"/>
          <w:szCs w:val="24"/>
        </w:rPr>
        <w:t xml:space="preserve"> is rated red or amber on the CQT’s Risk Matrix, this may result in a Place with Caution if some of the other statements above also</w:t>
      </w:r>
      <w:r w:rsidRPr="00E02899">
        <w:rPr>
          <w:spacing w:val="-29"/>
          <w:sz w:val="24"/>
          <w:szCs w:val="24"/>
        </w:rPr>
        <w:t xml:space="preserve"> </w:t>
      </w:r>
      <w:r w:rsidRPr="00E02899">
        <w:rPr>
          <w:sz w:val="24"/>
          <w:szCs w:val="24"/>
        </w:rPr>
        <w:t>apply</w:t>
      </w:r>
      <w:r w:rsidR="00D84165" w:rsidRPr="00E02899">
        <w:rPr>
          <w:sz w:val="24"/>
          <w:szCs w:val="24"/>
        </w:rPr>
        <w:t>.</w:t>
      </w:r>
    </w:p>
    <w:p w14:paraId="7493739C" w14:textId="037C8EC4" w:rsidR="00917942" w:rsidRPr="00CC379E" w:rsidRDefault="00B43A6E">
      <w:pPr>
        <w:pStyle w:val="Heading1"/>
        <w:numPr>
          <w:ilvl w:val="0"/>
          <w:numId w:val="11"/>
        </w:numPr>
        <w:tabs>
          <w:tab w:val="left" w:pos="872"/>
          <w:tab w:val="left" w:pos="873"/>
        </w:tabs>
        <w:spacing w:before="9" w:after="240"/>
        <w:jc w:val="both"/>
        <w:rPr>
          <w:sz w:val="20"/>
        </w:rPr>
      </w:pPr>
      <w:bookmarkStart w:id="127" w:name="16._Criteria_for_termination_of_commissi"/>
      <w:bookmarkStart w:id="128" w:name="_Toc152841611"/>
      <w:bookmarkEnd w:id="127"/>
      <w:r w:rsidRPr="00BE0E69">
        <w:t xml:space="preserve">Criteria for </w:t>
      </w:r>
      <w:r w:rsidR="00EC4652">
        <w:t>T</w:t>
      </w:r>
      <w:r w:rsidRPr="00BE0E69">
        <w:t>ermination of</w:t>
      </w:r>
      <w:r w:rsidRPr="00CC379E">
        <w:rPr>
          <w:spacing w:val="-20"/>
        </w:rPr>
        <w:t xml:space="preserve"> </w:t>
      </w:r>
      <w:r w:rsidR="00EC4652">
        <w:t>C</w:t>
      </w:r>
      <w:r w:rsidRPr="00BE0E69">
        <w:t>ommissioning</w:t>
      </w:r>
      <w:bookmarkEnd w:id="128"/>
    </w:p>
    <w:p w14:paraId="57C71C2F" w14:textId="4B37B130" w:rsidR="00917942" w:rsidRPr="003F5166" w:rsidRDefault="00B43A6E">
      <w:pPr>
        <w:pStyle w:val="ListParagraph"/>
        <w:numPr>
          <w:ilvl w:val="1"/>
          <w:numId w:val="11"/>
        </w:numPr>
        <w:tabs>
          <w:tab w:val="left" w:pos="873"/>
        </w:tabs>
        <w:spacing w:before="1"/>
        <w:ind w:right="339"/>
        <w:jc w:val="both"/>
        <w:rPr>
          <w:b/>
          <w:sz w:val="24"/>
        </w:rPr>
      </w:pPr>
      <w:bookmarkStart w:id="129" w:name="16.1._If_at_any_stage_there_are_strong_i"/>
      <w:bookmarkEnd w:id="129"/>
      <w:r w:rsidRPr="003F5166">
        <w:rPr>
          <w:sz w:val="24"/>
        </w:rPr>
        <w:t xml:space="preserve">If at any stage there are strong indicators that there is a risk of significant harm to Service Users receiving services from their </w:t>
      </w:r>
      <w:r w:rsidR="007370DF">
        <w:rPr>
          <w:sz w:val="24"/>
        </w:rPr>
        <w:t>Provider</w:t>
      </w:r>
      <w:r w:rsidRPr="003F5166">
        <w:rPr>
          <w:sz w:val="24"/>
        </w:rPr>
        <w:t xml:space="preserve"> and the risk is continuing</w:t>
      </w:r>
      <w:r w:rsidRPr="003F5166">
        <w:rPr>
          <w:spacing w:val="-38"/>
          <w:sz w:val="24"/>
        </w:rPr>
        <w:t xml:space="preserve"> </w:t>
      </w:r>
      <w:r w:rsidRPr="003F5166">
        <w:rPr>
          <w:b/>
          <w:sz w:val="24"/>
        </w:rPr>
        <w:t>and</w:t>
      </w:r>
    </w:p>
    <w:p w14:paraId="0C91224D" w14:textId="77777777" w:rsidR="00917942" w:rsidRPr="00BE0E69" w:rsidRDefault="00917942">
      <w:pPr>
        <w:pStyle w:val="BodyText"/>
        <w:spacing w:before="10"/>
        <w:jc w:val="both"/>
        <w:rPr>
          <w:b/>
          <w:sz w:val="20"/>
        </w:rPr>
      </w:pPr>
    </w:p>
    <w:p w14:paraId="36DD94AD" w14:textId="77777777" w:rsidR="00917942" w:rsidRPr="003F5166" w:rsidRDefault="00B43A6E">
      <w:pPr>
        <w:pStyle w:val="ListParagraph"/>
        <w:numPr>
          <w:ilvl w:val="2"/>
          <w:numId w:val="11"/>
        </w:numPr>
        <w:tabs>
          <w:tab w:val="left" w:pos="1232"/>
          <w:tab w:val="left" w:pos="1233"/>
        </w:tabs>
        <w:ind w:right="1124"/>
        <w:jc w:val="both"/>
        <w:rPr>
          <w:b/>
          <w:sz w:val="24"/>
        </w:rPr>
      </w:pPr>
      <w:r w:rsidRPr="003F5166">
        <w:rPr>
          <w:sz w:val="24"/>
        </w:rPr>
        <w:t>it has not been possible to improve standards of care and support to an acceptable level within a reasonable timeframe</w:t>
      </w:r>
      <w:r w:rsidRPr="003F5166">
        <w:rPr>
          <w:spacing w:val="-24"/>
          <w:sz w:val="24"/>
        </w:rPr>
        <w:t xml:space="preserve"> </w:t>
      </w:r>
      <w:r w:rsidRPr="003F5166">
        <w:rPr>
          <w:b/>
          <w:sz w:val="24"/>
        </w:rPr>
        <w:t>or</w:t>
      </w:r>
    </w:p>
    <w:p w14:paraId="6D9D8D3B" w14:textId="2576F855" w:rsidR="00917942" w:rsidRPr="003F5166" w:rsidRDefault="00B43A6E">
      <w:pPr>
        <w:pStyle w:val="ListParagraph"/>
        <w:numPr>
          <w:ilvl w:val="2"/>
          <w:numId w:val="11"/>
        </w:numPr>
        <w:tabs>
          <w:tab w:val="left" w:pos="1232"/>
          <w:tab w:val="left" w:pos="1233"/>
        </w:tabs>
        <w:jc w:val="both"/>
        <w:rPr>
          <w:b/>
          <w:sz w:val="24"/>
        </w:rPr>
      </w:pPr>
      <w:r w:rsidRPr="003F5166">
        <w:rPr>
          <w:sz w:val="24"/>
        </w:rPr>
        <w:t xml:space="preserve">the risks to </w:t>
      </w:r>
      <w:r w:rsidR="00EC4652">
        <w:rPr>
          <w:sz w:val="24"/>
        </w:rPr>
        <w:t>s</w:t>
      </w:r>
      <w:r w:rsidRPr="003F5166">
        <w:rPr>
          <w:sz w:val="24"/>
        </w:rPr>
        <w:t xml:space="preserve">ervice </w:t>
      </w:r>
      <w:r w:rsidR="00EC4652">
        <w:rPr>
          <w:sz w:val="24"/>
        </w:rPr>
        <w:t>u</w:t>
      </w:r>
      <w:r w:rsidRPr="003F5166">
        <w:rPr>
          <w:sz w:val="24"/>
        </w:rPr>
        <w:t>sers are immediate and unacceptable</w:t>
      </w:r>
      <w:r w:rsidRPr="003F5166">
        <w:rPr>
          <w:spacing w:val="-24"/>
          <w:sz w:val="24"/>
        </w:rPr>
        <w:t xml:space="preserve"> </w:t>
      </w:r>
      <w:r w:rsidRPr="003F5166">
        <w:rPr>
          <w:b/>
          <w:sz w:val="24"/>
        </w:rPr>
        <w:t>or</w:t>
      </w:r>
    </w:p>
    <w:p w14:paraId="50400F36" w14:textId="77777777" w:rsidR="00917942" w:rsidRPr="003F5166" w:rsidRDefault="00B43A6E">
      <w:pPr>
        <w:pStyle w:val="ListParagraph"/>
        <w:numPr>
          <w:ilvl w:val="2"/>
          <w:numId w:val="11"/>
        </w:numPr>
        <w:tabs>
          <w:tab w:val="left" w:pos="1232"/>
          <w:tab w:val="left" w:pos="1233"/>
        </w:tabs>
        <w:jc w:val="both"/>
        <w:rPr>
          <w:sz w:val="24"/>
        </w:rPr>
      </w:pPr>
      <w:r w:rsidRPr="003F5166">
        <w:rPr>
          <w:sz w:val="24"/>
        </w:rPr>
        <w:t>If any other relevant and serious situation warrants such</w:t>
      </w:r>
      <w:r w:rsidRPr="003F5166">
        <w:rPr>
          <w:spacing w:val="-30"/>
          <w:sz w:val="24"/>
        </w:rPr>
        <w:t xml:space="preserve"> </w:t>
      </w:r>
      <w:r w:rsidRPr="003F5166">
        <w:rPr>
          <w:sz w:val="24"/>
        </w:rPr>
        <w:t>action</w:t>
      </w:r>
    </w:p>
    <w:p w14:paraId="44947158" w14:textId="77777777" w:rsidR="00917942" w:rsidRPr="00BE0E69" w:rsidRDefault="00917942">
      <w:pPr>
        <w:pStyle w:val="BodyText"/>
        <w:spacing w:before="9"/>
        <w:jc w:val="both"/>
        <w:rPr>
          <w:sz w:val="23"/>
        </w:rPr>
      </w:pPr>
    </w:p>
    <w:p w14:paraId="0DCD17EF" w14:textId="018A1BF5" w:rsidR="00917942" w:rsidRPr="003F5166" w:rsidRDefault="003D229A">
      <w:pPr>
        <w:pStyle w:val="ListParagraph"/>
        <w:numPr>
          <w:ilvl w:val="1"/>
          <w:numId w:val="11"/>
        </w:numPr>
        <w:tabs>
          <w:tab w:val="left" w:pos="873"/>
        </w:tabs>
        <w:ind w:right="364"/>
        <w:jc w:val="both"/>
        <w:rPr>
          <w:sz w:val="24"/>
        </w:rPr>
      </w:pPr>
      <w:bookmarkStart w:id="130" w:name="16.2._The_Head_of_Care_Commissioning,_Ho"/>
      <w:bookmarkEnd w:id="130"/>
      <w:r w:rsidRPr="003F5166">
        <w:rPr>
          <w:sz w:val="24"/>
        </w:rPr>
        <w:t xml:space="preserve">The Head of </w:t>
      </w:r>
      <w:r w:rsidR="00B43A6E" w:rsidRPr="003F5166">
        <w:rPr>
          <w:sz w:val="24"/>
        </w:rPr>
        <w:t>Commiss</w:t>
      </w:r>
      <w:r w:rsidRPr="003F5166">
        <w:rPr>
          <w:sz w:val="24"/>
        </w:rPr>
        <w:t>ioning</w:t>
      </w:r>
      <w:r w:rsidR="00B43A6E" w:rsidRPr="003F5166">
        <w:rPr>
          <w:sz w:val="24"/>
        </w:rPr>
        <w:t xml:space="preserve"> in consultation with the Head of </w:t>
      </w:r>
      <w:r w:rsidR="007370DF">
        <w:rPr>
          <w:sz w:val="24"/>
        </w:rPr>
        <w:t>Adult Social Care</w:t>
      </w:r>
      <w:r w:rsidR="00B43A6E" w:rsidRPr="003F5166">
        <w:rPr>
          <w:sz w:val="24"/>
        </w:rPr>
        <w:t xml:space="preserve"> will take steps to terminate commissioning with that </w:t>
      </w:r>
      <w:r w:rsidR="007370DF">
        <w:rPr>
          <w:sz w:val="24"/>
        </w:rPr>
        <w:t>Provider</w:t>
      </w:r>
      <w:r w:rsidR="00B43A6E" w:rsidRPr="003F5166">
        <w:rPr>
          <w:sz w:val="24"/>
        </w:rPr>
        <w:t>.  In all cases legal advice should be</w:t>
      </w:r>
      <w:r w:rsidR="00B43A6E" w:rsidRPr="003F5166">
        <w:rPr>
          <w:spacing w:val="-24"/>
          <w:sz w:val="24"/>
        </w:rPr>
        <w:t xml:space="preserve"> </w:t>
      </w:r>
      <w:r w:rsidR="00B43A6E" w:rsidRPr="003F5166">
        <w:rPr>
          <w:sz w:val="24"/>
        </w:rPr>
        <w:t>sought.</w:t>
      </w:r>
    </w:p>
    <w:p w14:paraId="101BF2EF" w14:textId="77777777" w:rsidR="00917942" w:rsidRPr="00BE0E69" w:rsidRDefault="00917942">
      <w:pPr>
        <w:pStyle w:val="BodyText"/>
        <w:spacing w:before="9"/>
        <w:jc w:val="both"/>
        <w:rPr>
          <w:sz w:val="20"/>
        </w:rPr>
      </w:pPr>
    </w:p>
    <w:p w14:paraId="1B437CC4" w14:textId="2A5F46AB" w:rsidR="00917942" w:rsidRPr="00CC379E" w:rsidRDefault="00B43A6E">
      <w:pPr>
        <w:pStyle w:val="ListParagraph"/>
        <w:numPr>
          <w:ilvl w:val="1"/>
          <w:numId w:val="11"/>
        </w:numPr>
        <w:tabs>
          <w:tab w:val="left" w:pos="873"/>
        </w:tabs>
        <w:ind w:right="592"/>
        <w:jc w:val="both"/>
        <w:rPr>
          <w:sz w:val="26"/>
        </w:rPr>
      </w:pPr>
      <w:bookmarkStart w:id="131" w:name="16.3._The_process_for_termination_under_"/>
      <w:bookmarkEnd w:id="131"/>
      <w:r w:rsidRPr="003F5166">
        <w:rPr>
          <w:sz w:val="24"/>
        </w:rPr>
        <w:t>The process for termination under these circumstances is set out in the contract between West Berkshire Council and the</w:t>
      </w:r>
      <w:r w:rsidRPr="00CC379E">
        <w:rPr>
          <w:spacing w:val="-24"/>
          <w:sz w:val="24"/>
        </w:rPr>
        <w:t xml:space="preserve"> </w:t>
      </w:r>
      <w:r w:rsidR="007370DF">
        <w:rPr>
          <w:sz w:val="24"/>
        </w:rPr>
        <w:t>Provider</w:t>
      </w:r>
      <w:r w:rsidRPr="003F5166">
        <w:rPr>
          <w:sz w:val="24"/>
        </w:rPr>
        <w:t>.</w:t>
      </w:r>
    </w:p>
    <w:p w14:paraId="071618B0" w14:textId="023655B6" w:rsidR="00917942" w:rsidRPr="00BE0E69" w:rsidRDefault="00B43A6E">
      <w:pPr>
        <w:pStyle w:val="Heading1"/>
        <w:numPr>
          <w:ilvl w:val="0"/>
          <w:numId w:val="11"/>
        </w:numPr>
        <w:tabs>
          <w:tab w:val="left" w:pos="872"/>
          <w:tab w:val="left" w:pos="873"/>
        </w:tabs>
        <w:spacing w:before="216"/>
        <w:jc w:val="both"/>
      </w:pPr>
      <w:bookmarkStart w:id="132" w:name="17._Decision_making_process"/>
      <w:bookmarkStart w:id="133" w:name="_Toc152841612"/>
      <w:bookmarkEnd w:id="132"/>
      <w:r w:rsidRPr="00BE0E69">
        <w:t xml:space="preserve">Decision </w:t>
      </w:r>
      <w:r w:rsidR="007370DF">
        <w:t>M</w:t>
      </w:r>
      <w:r w:rsidRPr="00BE0E69">
        <w:t>aking</w:t>
      </w:r>
      <w:r w:rsidRPr="00BE0E69">
        <w:rPr>
          <w:spacing w:val="-13"/>
        </w:rPr>
        <w:t xml:space="preserve"> </w:t>
      </w:r>
      <w:r w:rsidR="007370DF">
        <w:t>P</w:t>
      </w:r>
      <w:r w:rsidRPr="00BE0E69">
        <w:t>rocess</w:t>
      </w:r>
      <w:bookmarkEnd w:id="133"/>
    </w:p>
    <w:p w14:paraId="75BDD53A" w14:textId="77777777" w:rsidR="00917942" w:rsidRPr="00BE0E69" w:rsidRDefault="00917942">
      <w:pPr>
        <w:pStyle w:val="BodyText"/>
        <w:spacing w:before="9"/>
        <w:jc w:val="both"/>
        <w:rPr>
          <w:b/>
          <w:sz w:val="20"/>
        </w:rPr>
      </w:pPr>
    </w:p>
    <w:p w14:paraId="0EAA023E" w14:textId="48A84848" w:rsidR="00917942" w:rsidRPr="005B7874" w:rsidRDefault="005B7874">
      <w:pPr>
        <w:pStyle w:val="ListParagraph"/>
        <w:numPr>
          <w:ilvl w:val="1"/>
          <w:numId w:val="11"/>
        </w:numPr>
        <w:tabs>
          <w:tab w:val="left" w:pos="873"/>
        </w:tabs>
        <w:ind w:right="272"/>
        <w:jc w:val="both"/>
        <w:rPr>
          <w:sz w:val="24"/>
        </w:rPr>
      </w:pPr>
      <w:bookmarkStart w:id="134" w:name="17.1._The_CQO_will_advise_the_CQTL_that_"/>
      <w:bookmarkEnd w:id="134"/>
      <w:r w:rsidRPr="005B7874">
        <w:rPr>
          <w:sz w:val="24"/>
        </w:rPr>
        <w:t>The CQT</w:t>
      </w:r>
      <w:r w:rsidR="00DF2F21" w:rsidRPr="005B7874">
        <w:rPr>
          <w:sz w:val="24"/>
        </w:rPr>
        <w:t xml:space="preserve"> will advise the</w:t>
      </w:r>
      <w:r w:rsidR="00BD30F3">
        <w:rPr>
          <w:sz w:val="24"/>
        </w:rPr>
        <w:t xml:space="preserve"> SRM</w:t>
      </w:r>
      <w:r w:rsidRPr="005B7874">
        <w:rPr>
          <w:sz w:val="24"/>
        </w:rPr>
        <w:t xml:space="preserve"> </w:t>
      </w:r>
      <w:r w:rsidR="00FC0D0D">
        <w:rPr>
          <w:sz w:val="24"/>
        </w:rPr>
        <w:t xml:space="preserve">and SM </w:t>
      </w:r>
      <w:r w:rsidR="00B43A6E" w:rsidRPr="005B7874">
        <w:rPr>
          <w:sz w:val="24"/>
        </w:rPr>
        <w:t>that criteria for a restriction or</w:t>
      </w:r>
      <w:r w:rsidR="00DF2F21" w:rsidRPr="005B7874">
        <w:rPr>
          <w:sz w:val="24"/>
        </w:rPr>
        <w:t xml:space="preserve"> termination is met. If the </w:t>
      </w:r>
      <w:r w:rsidR="00BD30F3">
        <w:rPr>
          <w:sz w:val="24"/>
        </w:rPr>
        <w:t>SRM</w:t>
      </w:r>
      <w:r w:rsidR="00B43A6E" w:rsidRPr="005B7874">
        <w:rPr>
          <w:sz w:val="24"/>
        </w:rPr>
        <w:t xml:space="preserve"> considers the criteria is met they</w:t>
      </w:r>
      <w:r w:rsidRPr="005B7874">
        <w:rPr>
          <w:sz w:val="24"/>
        </w:rPr>
        <w:t xml:space="preserve"> </w:t>
      </w:r>
      <w:r>
        <w:rPr>
          <w:sz w:val="24"/>
        </w:rPr>
        <w:t xml:space="preserve">in conjunction </w:t>
      </w:r>
      <w:r w:rsidRPr="005B7874">
        <w:rPr>
          <w:sz w:val="24"/>
        </w:rPr>
        <w:t>with the CQT</w:t>
      </w:r>
      <w:r w:rsidR="00B43A6E" w:rsidRPr="005B7874">
        <w:rPr>
          <w:sz w:val="24"/>
        </w:rPr>
        <w:t xml:space="preserve"> will advise the </w:t>
      </w:r>
      <w:r w:rsidRPr="005B7874">
        <w:rPr>
          <w:sz w:val="24"/>
        </w:rPr>
        <w:t>SM</w:t>
      </w:r>
      <w:r w:rsidR="00B43A6E" w:rsidRPr="005B7874">
        <w:rPr>
          <w:sz w:val="24"/>
        </w:rPr>
        <w:t xml:space="preserve"> in writing with reasons and supporting documents e.g. </w:t>
      </w:r>
      <w:r w:rsidR="00EC1151" w:rsidRPr="005B7874">
        <w:rPr>
          <w:sz w:val="24"/>
        </w:rPr>
        <w:t>Improvement plan</w:t>
      </w:r>
      <w:r w:rsidR="00B43A6E" w:rsidRPr="005B7874">
        <w:rPr>
          <w:sz w:val="24"/>
        </w:rPr>
        <w:t xml:space="preserve">, link to the </w:t>
      </w:r>
      <w:r w:rsidR="00EB01FC" w:rsidRPr="005B7874">
        <w:rPr>
          <w:sz w:val="24"/>
        </w:rPr>
        <w:t>CQC</w:t>
      </w:r>
      <w:r w:rsidR="00B43A6E" w:rsidRPr="005B7874">
        <w:rPr>
          <w:sz w:val="24"/>
        </w:rPr>
        <w:t xml:space="preserve"> report. The S</w:t>
      </w:r>
      <w:r w:rsidR="00FC0D0D">
        <w:rPr>
          <w:sz w:val="24"/>
        </w:rPr>
        <w:t>M</w:t>
      </w:r>
      <w:r w:rsidR="00B43A6E" w:rsidRPr="005B7874">
        <w:rPr>
          <w:sz w:val="24"/>
        </w:rPr>
        <w:t xml:space="preserve"> will consider the information and decide whether to recommend a restriction or</w:t>
      </w:r>
      <w:r w:rsidR="00B43A6E" w:rsidRPr="005B7874">
        <w:rPr>
          <w:spacing w:val="-17"/>
          <w:sz w:val="24"/>
        </w:rPr>
        <w:t xml:space="preserve"> </w:t>
      </w:r>
      <w:r w:rsidR="00B43A6E" w:rsidRPr="005B7874">
        <w:rPr>
          <w:sz w:val="24"/>
        </w:rPr>
        <w:t>termination.</w:t>
      </w:r>
    </w:p>
    <w:p w14:paraId="2B24B4DB" w14:textId="77777777" w:rsidR="00917942" w:rsidRPr="005B7874" w:rsidRDefault="00917942">
      <w:pPr>
        <w:pStyle w:val="BodyText"/>
        <w:spacing w:before="9"/>
        <w:jc w:val="both"/>
        <w:rPr>
          <w:sz w:val="20"/>
        </w:rPr>
      </w:pPr>
    </w:p>
    <w:p w14:paraId="3A3AEF1B" w14:textId="784706C3" w:rsidR="00917942" w:rsidRPr="005B7874" w:rsidRDefault="00B43A6E">
      <w:pPr>
        <w:pStyle w:val="ListParagraph"/>
        <w:numPr>
          <w:ilvl w:val="1"/>
          <w:numId w:val="11"/>
        </w:numPr>
        <w:tabs>
          <w:tab w:val="left" w:pos="873"/>
        </w:tabs>
        <w:ind w:right="579"/>
        <w:jc w:val="both"/>
        <w:rPr>
          <w:sz w:val="24"/>
        </w:rPr>
      </w:pPr>
      <w:bookmarkStart w:id="135" w:name="17.2._No_recommendation_-_the_Service_Ma"/>
      <w:bookmarkEnd w:id="135"/>
      <w:r w:rsidRPr="005B7874">
        <w:rPr>
          <w:sz w:val="24"/>
        </w:rPr>
        <w:lastRenderedPageBreak/>
        <w:t xml:space="preserve">No recommendation - </w:t>
      </w:r>
      <w:r w:rsidR="00BD30F3">
        <w:rPr>
          <w:sz w:val="24"/>
        </w:rPr>
        <w:t>SRM</w:t>
      </w:r>
      <w:r w:rsidR="00185401" w:rsidRPr="005B7874">
        <w:rPr>
          <w:sz w:val="24"/>
        </w:rPr>
        <w:t xml:space="preserve"> will advise the CQT</w:t>
      </w:r>
      <w:r w:rsidRPr="005B7874">
        <w:rPr>
          <w:sz w:val="24"/>
        </w:rPr>
        <w:t xml:space="preserve"> of the decision with reasons and any stipulations for when they should be reconsidered for a termination or</w:t>
      </w:r>
      <w:r w:rsidRPr="005B7874">
        <w:rPr>
          <w:spacing w:val="-13"/>
          <w:sz w:val="24"/>
        </w:rPr>
        <w:t xml:space="preserve"> </w:t>
      </w:r>
      <w:r w:rsidRPr="005B7874">
        <w:rPr>
          <w:sz w:val="24"/>
        </w:rPr>
        <w:t>restriction.</w:t>
      </w:r>
    </w:p>
    <w:p w14:paraId="01F3A578" w14:textId="77777777" w:rsidR="00917942" w:rsidRPr="005B7874" w:rsidRDefault="00917942">
      <w:pPr>
        <w:pStyle w:val="BodyText"/>
        <w:spacing w:before="9"/>
        <w:jc w:val="both"/>
        <w:rPr>
          <w:sz w:val="20"/>
        </w:rPr>
      </w:pPr>
    </w:p>
    <w:p w14:paraId="7B1FAB15" w14:textId="53073497" w:rsidR="00917942" w:rsidRPr="005B7874" w:rsidRDefault="00B43A6E">
      <w:pPr>
        <w:pStyle w:val="ListParagraph"/>
        <w:numPr>
          <w:ilvl w:val="1"/>
          <w:numId w:val="11"/>
        </w:numPr>
        <w:tabs>
          <w:tab w:val="left" w:pos="873"/>
        </w:tabs>
        <w:ind w:right="325"/>
        <w:jc w:val="both"/>
        <w:rPr>
          <w:sz w:val="24"/>
        </w:rPr>
      </w:pPr>
      <w:bookmarkStart w:id="136" w:name="17.3._Recommendation_-_the_Service_Manag"/>
      <w:bookmarkEnd w:id="136"/>
      <w:r w:rsidRPr="005B7874">
        <w:rPr>
          <w:sz w:val="24"/>
        </w:rPr>
        <w:t xml:space="preserve">Recommendation - </w:t>
      </w:r>
      <w:r w:rsidR="005B7874" w:rsidRPr="005B7874">
        <w:rPr>
          <w:sz w:val="24"/>
        </w:rPr>
        <w:t>SM</w:t>
      </w:r>
      <w:r w:rsidR="00185401" w:rsidRPr="005B7874">
        <w:rPr>
          <w:sz w:val="24"/>
        </w:rPr>
        <w:t xml:space="preserve"> </w:t>
      </w:r>
      <w:r w:rsidRPr="005B7874">
        <w:rPr>
          <w:sz w:val="24"/>
        </w:rPr>
        <w:t>will make a recommendation to t</w:t>
      </w:r>
      <w:r w:rsidR="00185401" w:rsidRPr="005B7874">
        <w:rPr>
          <w:sz w:val="24"/>
        </w:rPr>
        <w:t>he Head of Commissioning</w:t>
      </w:r>
      <w:r w:rsidRPr="005B7874">
        <w:rPr>
          <w:sz w:val="24"/>
        </w:rPr>
        <w:t xml:space="preserve"> in writing with supporting information.</w:t>
      </w:r>
      <w:r w:rsidR="0030710E" w:rsidRPr="005B7874">
        <w:rPr>
          <w:sz w:val="24"/>
        </w:rPr>
        <w:t xml:space="preserve"> </w:t>
      </w:r>
      <w:r w:rsidR="00FC0D0D">
        <w:rPr>
          <w:sz w:val="24"/>
        </w:rPr>
        <w:t xml:space="preserve">SM and </w:t>
      </w:r>
      <w:r w:rsidR="00BD30F3">
        <w:rPr>
          <w:sz w:val="24"/>
        </w:rPr>
        <w:t>SRM</w:t>
      </w:r>
      <w:r w:rsidR="0030710E" w:rsidRPr="005B7874">
        <w:rPr>
          <w:sz w:val="24"/>
        </w:rPr>
        <w:t xml:space="preserve"> will also review for any breach of contract. </w:t>
      </w:r>
    </w:p>
    <w:p w14:paraId="08F33135" w14:textId="77777777" w:rsidR="00917942" w:rsidRPr="005B7874" w:rsidRDefault="00917942">
      <w:pPr>
        <w:pStyle w:val="BodyText"/>
        <w:spacing w:before="9"/>
        <w:jc w:val="both"/>
        <w:rPr>
          <w:sz w:val="20"/>
        </w:rPr>
      </w:pPr>
    </w:p>
    <w:p w14:paraId="74B369EF" w14:textId="070B8A39" w:rsidR="00917942" w:rsidRPr="003F5166" w:rsidRDefault="00B43A6E">
      <w:pPr>
        <w:pStyle w:val="ListParagraph"/>
        <w:numPr>
          <w:ilvl w:val="1"/>
          <w:numId w:val="11"/>
        </w:numPr>
        <w:tabs>
          <w:tab w:val="left" w:pos="873"/>
        </w:tabs>
        <w:ind w:right="443"/>
        <w:jc w:val="both"/>
        <w:rPr>
          <w:sz w:val="24"/>
        </w:rPr>
      </w:pPr>
      <w:bookmarkStart w:id="137" w:name="17.4._If_the_Provider_operates_more_than"/>
      <w:bookmarkEnd w:id="137"/>
      <w:r w:rsidRPr="005B7874">
        <w:rPr>
          <w:sz w:val="24"/>
        </w:rPr>
        <w:t xml:space="preserve">If the </w:t>
      </w:r>
      <w:r w:rsidR="007370DF">
        <w:rPr>
          <w:sz w:val="24"/>
        </w:rPr>
        <w:t>Provider</w:t>
      </w:r>
      <w:r w:rsidRPr="005B7874">
        <w:rPr>
          <w:sz w:val="24"/>
        </w:rPr>
        <w:t xml:space="preserve"> operates more than one </w:t>
      </w:r>
      <w:r w:rsidR="006D44BA" w:rsidRPr="005B7874">
        <w:rPr>
          <w:sz w:val="24"/>
        </w:rPr>
        <w:t>service,</w:t>
      </w:r>
      <w:r w:rsidRPr="005B7874">
        <w:rPr>
          <w:sz w:val="24"/>
        </w:rPr>
        <w:t xml:space="preserve"> the Head of </w:t>
      </w:r>
      <w:r w:rsidR="00AC702A" w:rsidRPr="005B7874">
        <w:rPr>
          <w:sz w:val="24"/>
        </w:rPr>
        <w:t>Commissioning</w:t>
      </w:r>
      <w:r w:rsidRPr="005B7874">
        <w:rPr>
          <w:sz w:val="24"/>
        </w:rPr>
        <w:t xml:space="preserve"> will consider whether the restriction or termination should apply to</w:t>
      </w:r>
      <w:r w:rsidRPr="003F5166">
        <w:rPr>
          <w:sz w:val="24"/>
        </w:rPr>
        <w:t xml:space="preserve"> those other services also. This will depend on the nature of the concerns and the</w:t>
      </w:r>
      <w:r w:rsidRPr="003F5166">
        <w:rPr>
          <w:spacing w:val="-11"/>
          <w:sz w:val="24"/>
        </w:rPr>
        <w:t xml:space="preserve"> </w:t>
      </w:r>
      <w:r w:rsidRPr="003F5166">
        <w:rPr>
          <w:sz w:val="24"/>
        </w:rPr>
        <w:t>circumstances.</w:t>
      </w:r>
    </w:p>
    <w:p w14:paraId="21F3F20F" w14:textId="77777777" w:rsidR="00917942" w:rsidRPr="00B648AC" w:rsidRDefault="00917942">
      <w:pPr>
        <w:pStyle w:val="BodyText"/>
        <w:spacing w:before="9"/>
        <w:jc w:val="both"/>
      </w:pPr>
    </w:p>
    <w:p w14:paraId="2699E339" w14:textId="009C9B20" w:rsidR="00917942" w:rsidRPr="00B648AC" w:rsidRDefault="006D44BA">
      <w:pPr>
        <w:pStyle w:val="ListParagraph"/>
        <w:numPr>
          <w:ilvl w:val="1"/>
          <w:numId w:val="11"/>
        </w:numPr>
        <w:tabs>
          <w:tab w:val="left" w:pos="873"/>
        </w:tabs>
        <w:ind w:right="297"/>
        <w:jc w:val="both"/>
        <w:rPr>
          <w:sz w:val="26"/>
        </w:rPr>
      </w:pPr>
      <w:bookmarkStart w:id="138" w:name="17.5._The_Head_of_Care,_Commissioning,_H"/>
      <w:bookmarkEnd w:id="138"/>
      <w:r w:rsidRPr="003F5166">
        <w:rPr>
          <w:sz w:val="24"/>
        </w:rPr>
        <w:t>The Head of Commissioning</w:t>
      </w:r>
      <w:r w:rsidR="00AC702A" w:rsidRPr="003F5166">
        <w:rPr>
          <w:sz w:val="24"/>
        </w:rPr>
        <w:t xml:space="preserve"> </w:t>
      </w:r>
      <w:r w:rsidR="00B43A6E" w:rsidRPr="003F5166">
        <w:rPr>
          <w:sz w:val="24"/>
        </w:rPr>
        <w:t>will decide whether a restriction or termination should be put in place. This will be confirmed in writing by email to the Service Manager and</w:t>
      </w:r>
      <w:r w:rsidR="00B43A6E" w:rsidRPr="00B648AC">
        <w:rPr>
          <w:spacing w:val="-19"/>
          <w:sz w:val="24"/>
        </w:rPr>
        <w:t xml:space="preserve"> </w:t>
      </w:r>
      <w:r w:rsidR="00AC702A" w:rsidRPr="003F5166">
        <w:rPr>
          <w:sz w:val="24"/>
        </w:rPr>
        <w:t>CQT</w:t>
      </w:r>
      <w:r w:rsidR="00B43A6E" w:rsidRPr="003F5166">
        <w:rPr>
          <w:sz w:val="24"/>
        </w:rPr>
        <w:t>.</w:t>
      </w:r>
    </w:p>
    <w:p w14:paraId="78AEB6E7" w14:textId="351FF811" w:rsidR="00917942" w:rsidRPr="00BE0E69" w:rsidRDefault="00B43A6E">
      <w:pPr>
        <w:pStyle w:val="Heading1"/>
        <w:numPr>
          <w:ilvl w:val="0"/>
          <w:numId w:val="11"/>
        </w:numPr>
        <w:tabs>
          <w:tab w:val="left" w:pos="872"/>
          <w:tab w:val="left" w:pos="873"/>
        </w:tabs>
        <w:spacing w:before="216"/>
        <w:jc w:val="both"/>
      </w:pPr>
      <w:bookmarkStart w:id="139" w:name="18._Communication_of_a_decision"/>
      <w:bookmarkStart w:id="140" w:name="_Toc152841613"/>
      <w:bookmarkEnd w:id="139"/>
      <w:r w:rsidRPr="00BE0E69">
        <w:t>Communication of a</w:t>
      </w:r>
      <w:r w:rsidRPr="00BE0E69">
        <w:rPr>
          <w:spacing w:val="-12"/>
        </w:rPr>
        <w:t xml:space="preserve"> </w:t>
      </w:r>
      <w:r w:rsidR="00EC4652">
        <w:t>D</w:t>
      </w:r>
      <w:r w:rsidRPr="00BE0E69">
        <w:t>ecision</w:t>
      </w:r>
      <w:bookmarkEnd w:id="140"/>
    </w:p>
    <w:p w14:paraId="61ABBAC5" w14:textId="77777777" w:rsidR="00917942" w:rsidRPr="00B648AC" w:rsidRDefault="00917942">
      <w:pPr>
        <w:pStyle w:val="BodyText"/>
        <w:spacing w:before="9"/>
        <w:jc w:val="both"/>
        <w:rPr>
          <w:b/>
        </w:rPr>
      </w:pPr>
    </w:p>
    <w:p w14:paraId="14290557" w14:textId="50C291B5" w:rsidR="00917942" w:rsidRPr="003F5166" w:rsidRDefault="00DB4409">
      <w:pPr>
        <w:pStyle w:val="ListParagraph"/>
        <w:numPr>
          <w:ilvl w:val="1"/>
          <w:numId w:val="11"/>
        </w:numPr>
        <w:tabs>
          <w:tab w:val="left" w:pos="873"/>
        </w:tabs>
        <w:ind w:right="512"/>
        <w:jc w:val="both"/>
        <w:rPr>
          <w:sz w:val="24"/>
        </w:rPr>
      </w:pPr>
      <w:bookmarkStart w:id="141" w:name="18.1._The_CQTL_will_notify_the_Provider_"/>
      <w:bookmarkEnd w:id="141"/>
      <w:r w:rsidRPr="003F5166">
        <w:rPr>
          <w:sz w:val="24"/>
        </w:rPr>
        <w:t xml:space="preserve">The </w:t>
      </w:r>
      <w:r w:rsidR="0030710E" w:rsidRPr="003F5166">
        <w:rPr>
          <w:sz w:val="24"/>
        </w:rPr>
        <w:t xml:space="preserve">CQO or </w:t>
      </w:r>
      <w:r w:rsidR="00BD30F3">
        <w:rPr>
          <w:sz w:val="24"/>
        </w:rPr>
        <w:t>SRM</w:t>
      </w:r>
      <w:r w:rsidR="0030710E" w:rsidRPr="003F5166">
        <w:rPr>
          <w:sz w:val="24"/>
        </w:rPr>
        <w:t xml:space="preserve"> </w:t>
      </w:r>
      <w:r w:rsidR="00B43A6E" w:rsidRPr="003F5166">
        <w:rPr>
          <w:sz w:val="24"/>
        </w:rPr>
        <w:t xml:space="preserve">will notify the </w:t>
      </w:r>
      <w:r w:rsidR="007370DF">
        <w:rPr>
          <w:sz w:val="24"/>
        </w:rPr>
        <w:t>Provider</w:t>
      </w:r>
      <w:r w:rsidR="00B43A6E" w:rsidRPr="003F5166">
        <w:rPr>
          <w:sz w:val="24"/>
        </w:rPr>
        <w:t xml:space="preserve"> of such a decision in writing within five working days, outlining the reasons for the decision and the right to</w:t>
      </w:r>
      <w:r w:rsidR="00B43A6E" w:rsidRPr="003F5166">
        <w:rPr>
          <w:spacing w:val="-32"/>
          <w:sz w:val="24"/>
        </w:rPr>
        <w:t xml:space="preserve"> </w:t>
      </w:r>
      <w:r w:rsidR="00B43A6E" w:rsidRPr="003F5166">
        <w:rPr>
          <w:sz w:val="24"/>
        </w:rPr>
        <w:t>appeal.</w:t>
      </w:r>
    </w:p>
    <w:p w14:paraId="04BE920E" w14:textId="77777777" w:rsidR="00917942" w:rsidRPr="00B648AC" w:rsidRDefault="00917942">
      <w:pPr>
        <w:pStyle w:val="BodyText"/>
        <w:spacing w:before="9"/>
        <w:jc w:val="both"/>
      </w:pPr>
    </w:p>
    <w:p w14:paraId="1DF5E673" w14:textId="1AE6ED7C" w:rsidR="00B648AC" w:rsidRDefault="00B43A6E">
      <w:pPr>
        <w:pStyle w:val="ListParagraph"/>
        <w:numPr>
          <w:ilvl w:val="1"/>
          <w:numId w:val="11"/>
        </w:numPr>
        <w:tabs>
          <w:tab w:val="left" w:pos="873"/>
        </w:tabs>
        <w:ind w:right="295"/>
        <w:jc w:val="both"/>
        <w:rPr>
          <w:sz w:val="24"/>
        </w:rPr>
      </w:pPr>
      <w:bookmarkStart w:id="142" w:name="18.2._If_the_Provider_wishes_to_appeal_t"/>
      <w:bookmarkEnd w:id="142"/>
      <w:r w:rsidRPr="00B648AC">
        <w:rPr>
          <w:sz w:val="24"/>
        </w:rPr>
        <w:t xml:space="preserve">If the </w:t>
      </w:r>
      <w:r w:rsidR="007370DF">
        <w:rPr>
          <w:sz w:val="24"/>
        </w:rPr>
        <w:t>Provider</w:t>
      </w:r>
      <w:r w:rsidRPr="00B648AC">
        <w:rPr>
          <w:sz w:val="24"/>
        </w:rPr>
        <w:t xml:space="preserve"> wishes to appeal the decision the request must be made within 5 working days in writing with reasons and any </w:t>
      </w:r>
      <w:r w:rsidR="006D44BA" w:rsidRPr="00B648AC">
        <w:rPr>
          <w:sz w:val="24"/>
        </w:rPr>
        <w:t>evidence,</w:t>
      </w:r>
      <w:r w:rsidRPr="00B648AC">
        <w:rPr>
          <w:sz w:val="24"/>
        </w:rPr>
        <w:t xml:space="preserve"> they wish to be considered. The </w:t>
      </w:r>
      <w:r w:rsidR="007C4E98">
        <w:rPr>
          <w:sz w:val="24"/>
        </w:rPr>
        <w:t xml:space="preserve">Service Director of Adult Social Care </w:t>
      </w:r>
      <w:r w:rsidRPr="00B648AC">
        <w:rPr>
          <w:sz w:val="24"/>
        </w:rPr>
        <w:t xml:space="preserve">will review the decision within 21 days of the appeal and communicate the outcome in writing to the </w:t>
      </w:r>
      <w:r w:rsidR="007370DF">
        <w:rPr>
          <w:sz w:val="24"/>
        </w:rPr>
        <w:t>Provider</w:t>
      </w:r>
      <w:r w:rsidR="003B01DA" w:rsidRPr="00B648AC">
        <w:rPr>
          <w:sz w:val="24"/>
        </w:rPr>
        <w:t xml:space="preserve">, Head of Commissioning </w:t>
      </w:r>
      <w:r w:rsidRPr="00B648AC">
        <w:rPr>
          <w:sz w:val="24"/>
        </w:rPr>
        <w:t>and</w:t>
      </w:r>
      <w:r w:rsidRPr="00B648AC">
        <w:rPr>
          <w:spacing w:val="-22"/>
          <w:sz w:val="24"/>
        </w:rPr>
        <w:t xml:space="preserve"> </w:t>
      </w:r>
      <w:r w:rsidR="003B01DA" w:rsidRPr="00B648AC">
        <w:rPr>
          <w:sz w:val="24"/>
        </w:rPr>
        <w:t>CQT</w:t>
      </w:r>
      <w:r w:rsidRPr="00B648AC">
        <w:rPr>
          <w:sz w:val="24"/>
        </w:rPr>
        <w:t>.</w:t>
      </w:r>
    </w:p>
    <w:p w14:paraId="7D968890" w14:textId="77777777" w:rsidR="00B648AC" w:rsidRPr="00B648AC" w:rsidRDefault="00B648AC">
      <w:pPr>
        <w:tabs>
          <w:tab w:val="left" w:pos="873"/>
        </w:tabs>
        <w:ind w:right="295"/>
        <w:jc w:val="both"/>
        <w:rPr>
          <w:sz w:val="24"/>
          <w:szCs w:val="24"/>
        </w:rPr>
      </w:pPr>
    </w:p>
    <w:p w14:paraId="130204C3" w14:textId="6D24E8F2" w:rsidR="00917942" w:rsidRPr="003F5166" w:rsidRDefault="0069758A">
      <w:pPr>
        <w:pStyle w:val="ListParagraph"/>
        <w:numPr>
          <w:ilvl w:val="1"/>
          <w:numId w:val="11"/>
        </w:numPr>
        <w:tabs>
          <w:tab w:val="left" w:pos="873"/>
        </w:tabs>
        <w:spacing w:before="70"/>
        <w:ind w:right="315"/>
        <w:jc w:val="both"/>
        <w:rPr>
          <w:sz w:val="24"/>
        </w:rPr>
      </w:pPr>
      <w:bookmarkStart w:id="143" w:name="18.3._The_CQTL_will_update_the_central_l"/>
      <w:bookmarkEnd w:id="143"/>
      <w:r w:rsidRPr="003F5166">
        <w:rPr>
          <w:sz w:val="24"/>
        </w:rPr>
        <w:t xml:space="preserve">The </w:t>
      </w:r>
      <w:r w:rsidR="0017083E" w:rsidRPr="003F5166">
        <w:rPr>
          <w:sz w:val="24"/>
        </w:rPr>
        <w:t xml:space="preserve">CQT </w:t>
      </w:r>
      <w:r w:rsidR="00B43A6E" w:rsidRPr="003F5166">
        <w:rPr>
          <w:sz w:val="24"/>
        </w:rPr>
        <w:t xml:space="preserve">will update the central list of </w:t>
      </w:r>
      <w:r w:rsidR="007370DF">
        <w:rPr>
          <w:sz w:val="24"/>
        </w:rPr>
        <w:t>Provider</w:t>
      </w:r>
      <w:r w:rsidR="00B43A6E" w:rsidRPr="003F5166">
        <w:rPr>
          <w:sz w:val="24"/>
        </w:rPr>
        <w:t xml:space="preserve">s subject to a restriction or termination so that all </w:t>
      </w:r>
      <w:r w:rsidR="007370DF">
        <w:rPr>
          <w:sz w:val="24"/>
        </w:rPr>
        <w:t>Adult Social Care</w:t>
      </w:r>
      <w:r w:rsidR="00B43A6E" w:rsidRPr="003F5166">
        <w:rPr>
          <w:sz w:val="24"/>
        </w:rPr>
        <w:t xml:space="preserve"> staff are aware of who has a restriction in place. The </w:t>
      </w:r>
      <w:r w:rsidR="007370DF">
        <w:rPr>
          <w:sz w:val="24"/>
        </w:rPr>
        <w:t>Provider</w:t>
      </w:r>
      <w:r w:rsidR="00B43A6E" w:rsidRPr="003F5166">
        <w:rPr>
          <w:sz w:val="24"/>
        </w:rPr>
        <w:t>s with Restrictions Lis</w:t>
      </w:r>
      <w:r w:rsidR="00825E51" w:rsidRPr="003F5166">
        <w:rPr>
          <w:sz w:val="24"/>
        </w:rPr>
        <w:t>t will be circulated by the CQT</w:t>
      </w:r>
      <w:r w:rsidR="00B43A6E" w:rsidRPr="003F5166">
        <w:rPr>
          <w:sz w:val="24"/>
        </w:rPr>
        <w:t xml:space="preserve"> by email to service managers to make them aware that there has been a change. Care Managers and Commissioning will consult this list when considering placement or other service options for Service Users. This list is subject to freedom of information requests and is shared with the </w:t>
      </w:r>
      <w:r w:rsidR="00EB01FC" w:rsidRPr="003F5166">
        <w:rPr>
          <w:sz w:val="24"/>
        </w:rPr>
        <w:t>CQC</w:t>
      </w:r>
      <w:r w:rsidR="00B43A6E" w:rsidRPr="003F5166">
        <w:rPr>
          <w:sz w:val="24"/>
        </w:rPr>
        <w:t>, CQB, health and other statutory bodies, and in accordance with the Information Sharing</w:t>
      </w:r>
      <w:r w:rsidR="00B43A6E" w:rsidRPr="003F5166">
        <w:rPr>
          <w:spacing w:val="-30"/>
          <w:sz w:val="24"/>
        </w:rPr>
        <w:t xml:space="preserve"> </w:t>
      </w:r>
      <w:r w:rsidR="00B43A6E" w:rsidRPr="003F5166">
        <w:rPr>
          <w:sz w:val="24"/>
        </w:rPr>
        <w:t>Agreement.</w:t>
      </w:r>
    </w:p>
    <w:p w14:paraId="4F7D5779" w14:textId="77777777" w:rsidR="00917942" w:rsidRPr="00BE0E69" w:rsidRDefault="00917942">
      <w:pPr>
        <w:pStyle w:val="BodyText"/>
        <w:spacing w:before="9"/>
        <w:jc w:val="both"/>
        <w:rPr>
          <w:sz w:val="20"/>
        </w:rPr>
      </w:pPr>
    </w:p>
    <w:p w14:paraId="1691A45C" w14:textId="3C0989B8" w:rsidR="00917942" w:rsidRPr="003F5166" w:rsidRDefault="00825E51">
      <w:pPr>
        <w:pStyle w:val="ListParagraph"/>
        <w:numPr>
          <w:ilvl w:val="1"/>
          <w:numId w:val="11"/>
        </w:numPr>
        <w:tabs>
          <w:tab w:val="left" w:pos="873"/>
        </w:tabs>
        <w:spacing w:before="1"/>
        <w:ind w:right="393"/>
        <w:jc w:val="both"/>
        <w:rPr>
          <w:sz w:val="24"/>
        </w:rPr>
      </w:pPr>
      <w:bookmarkStart w:id="144" w:name="18.4._The_Care_Quality_Team_will_notify_"/>
      <w:bookmarkEnd w:id="144"/>
      <w:r w:rsidRPr="003F5166">
        <w:rPr>
          <w:sz w:val="24"/>
        </w:rPr>
        <w:t>The CQT</w:t>
      </w:r>
      <w:r w:rsidR="00B43A6E" w:rsidRPr="003F5166">
        <w:rPr>
          <w:sz w:val="24"/>
        </w:rPr>
        <w:t xml:space="preserve"> will notify other statutory agencies that are known to have commissioning arrangements with the </w:t>
      </w:r>
      <w:r w:rsidR="007370DF">
        <w:rPr>
          <w:sz w:val="24"/>
        </w:rPr>
        <w:t>Provider</w:t>
      </w:r>
      <w:r w:rsidR="00B43A6E" w:rsidRPr="003F5166">
        <w:rPr>
          <w:sz w:val="24"/>
        </w:rPr>
        <w:t xml:space="preserve"> of the</w:t>
      </w:r>
      <w:r w:rsidR="00B43A6E" w:rsidRPr="003F5166">
        <w:rPr>
          <w:spacing w:val="-28"/>
          <w:sz w:val="24"/>
        </w:rPr>
        <w:t xml:space="preserve"> </w:t>
      </w:r>
      <w:r w:rsidR="00B43A6E" w:rsidRPr="003F5166">
        <w:rPr>
          <w:sz w:val="24"/>
        </w:rPr>
        <w:t>decision.</w:t>
      </w:r>
    </w:p>
    <w:p w14:paraId="6C5B2A5F" w14:textId="77777777" w:rsidR="00917942" w:rsidRPr="00BE0E69" w:rsidRDefault="00917942">
      <w:pPr>
        <w:pStyle w:val="BodyText"/>
        <w:spacing w:before="10"/>
        <w:jc w:val="both"/>
        <w:rPr>
          <w:sz w:val="20"/>
        </w:rPr>
      </w:pPr>
    </w:p>
    <w:p w14:paraId="00756D43" w14:textId="0E721EF0" w:rsidR="00917942" w:rsidRPr="003F5166" w:rsidRDefault="00B43A6E">
      <w:pPr>
        <w:pStyle w:val="ListParagraph"/>
        <w:numPr>
          <w:ilvl w:val="1"/>
          <w:numId w:val="11"/>
        </w:numPr>
        <w:tabs>
          <w:tab w:val="left" w:pos="873"/>
        </w:tabs>
        <w:jc w:val="both"/>
        <w:rPr>
          <w:sz w:val="24"/>
        </w:rPr>
      </w:pPr>
      <w:bookmarkStart w:id="145" w:name="18.5._If_a_restriction_is_lifted/_downgr"/>
      <w:bookmarkEnd w:id="145"/>
      <w:r w:rsidRPr="003F5166">
        <w:rPr>
          <w:sz w:val="24"/>
        </w:rPr>
        <w:t xml:space="preserve">If a restriction is lifted/ downgraded </w:t>
      </w:r>
      <w:r w:rsidR="0059565B" w:rsidRPr="003F5166">
        <w:rPr>
          <w:sz w:val="24"/>
        </w:rPr>
        <w:t>all</w:t>
      </w:r>
      <w:r w:rsidRPr="003F5166">
        <w:rPr>
          <w:sz w:val="24"/>
        </w:rPr>
        <w:t xml:space="preserve"> the above will be notified of the</w:t>
      </w:r>
      <w:r w:rsidRPr="003F5166">
        <w:rPr>
          <w:spacing w:val="-38"/>
          <w:sz w:val="24"/>
        </w:rPr>
        <w:t xml:space="preserve"> </w:t>
      </w:r>
      <w:r w:rsidRPr="003F5166">
        <w:rPr>
          <w:sz w:val="24"/>
        </w:rPr>
        <w:t>decision</w:t>
      </w:r>
    </w:p>
    <w:p w14:paraId="33ED4270" w14:textId="77777777" w:rsidR="00917942" w:rsidRPr="00BE0E69" w:rsidRDefault="00917942">
      <w:pPr>
        <w:pStyle w:val="BodyText"/>
        <w:spacing w:before="9"/>
        <w:jc w:val="both"/>
        <w:rPr>
          <w:sz w:val="20"/>
        </w:rPr>
      </w:pPr>
    </w:p>
    <w:p w14:paraId="301A84C7" w14:textId="5D5D59CC" w:rsidR="00917942" w:rsidRPr="003F5166" w:rsidRDefault="00B43A6E">
      <w:pPr>
        <w:pStyle w:val="ListParagraph"/>
        <w:numPr>
          <w:ilvl w:val="1"/>
          <w:numId w:val="11"/>
        </w:numPr>
        <w:tabs>
          <w:tab w:val="left" w:pos="873"/>
        </w:tabs>
        <w:spacing w:before="1"/>
        <w:ind w:right="401"/>
        <w:jc w:val="both"/>
        <w:rPr>
          <w:sz w:val="24"/>
        </w:rPr>
      </w:pPr>
      <w:bookmarkStart w:id="146" w:name="18.6._Under_the_Provider’s_Duty_of_Cando"/>
      <w:bookmarkEnd w:id="146"/>
      <w:r w:rsidRPr="003F5166">
        <w:rPr>
          <w:sz w:val="24"/>
        </w:rPr>
        <w:t xml:space="preserve">Under the </w:t>
      </w:r>
      <w:r w:rsidR="007370DF">
        <w:rPr>
          <w:sz w:val="24"/>
        </w:rPr>
        <w:t>Provider</w:t>
      </w:r>
      <w:r w:rsidRPr="003F5166">
        <w:rPr>
          <w:sz w:val="24"/>
        </w:rPr>
        <w:t xml:space="preserve">’s Duty of </w:t>
      </w:r>
      <w:r w:rsidR="002E60AD" w:rsidRPr="003F5166">
        <w:rPr>
          <w:sz w:val="24"/>
        </w:rPr>
        <w:t>Cando</w:t>
      </w:r>
      <w:r w:rsidR="00043165" w:rsidRPr="003F5166">
        <w:rPr>
          <w:sz w:val="24"/>
        </w:rPr>
        <w:t>u</w:t>
      </w:r>
      <w:r w:rsidR="002E60AD" w:rsidRPr="003F5166">
        <w:rPr>
          <w:sz w:val="24"/>
        </w:rPr>
        <w:t>r</w:t>
      </w:r>
      <w:r w:rsidRPr="003F5166">
        <w:rPr>
          <w:sz w:val="24"/>
        </w:rPr>
        <w:t xml:space="preserve"> the </w:t>
      </w:r>
      <w:r w:rsidR="007370DF">
        <w:rPr>
          <w:sz w:val="24"/>
        </w:rPr>
        <w:t>Provider</w:t>
      </w:r>
      <w:r w:rsidRPr="003F5166">
        <w:rPr>
          <w:sz w:val="24"/>
        </w:rPr>
        <w:t xml:space="preserve"> is expected to inform current Service Users or their representatives</w:t>
      </w:r>
      <w:r w:rsidR="00825E51" w:rsidRPr="003F5166">
        <w:rPr>
          <w:sz w:val="24"/>
        </w:rPr>
        <w:t xml:space="preserve"> and the CQC</w:t>
      </w:r>
      <w:r w:rsidRPr="003F5166">
        <w:rPr>
          <w:sz w:val="24"/>
        </w:rPr>
        <w:t xml:space="preserve"> of a decision to restrict placements and the reasons for</w:t>
      </w:r>
      <w:r w:rsidRPr="003F5166">
        <w:rPr>
          <w:spacing w:val="-8"/>
          <w:sz w:val="24"/>
        </w:rPr>
        <w:t xml:space="preserve"> </w:t>
      </w:r>
      <w:r w:rsidRPr="003F5166">
        <w:rPr>
          <w:sz w:val="24"/>
        </w:rPr>
        <w:t>this.</w:t>
      </w:r>
    </w:p>
    <w:p w14:paraId="04648D37" w14:textId="3AF03F0E" w:rsidR="00917942" w:rsidRPr="00BE0E69" w:rsidRDefault="00B43A6E">
      <w:pPr>
        <w:pStyle w:val="Heading1"/>
        <w:numPr>
          <w:ilvl w:val="0"/>
          <w:numId w:val="11"/>
        </w:numPr>
        <w:tabs>
          <w:tab w:val="left" w:pos="872"/>
          <w:tab w:val="left" w:pos="873"/>
        </w:tabs>
        <w:spacing w:before="217"/>
        <w:jc w:val="both"/>
      </w:pPr>
      <w:bookmarkStart w:id="147" w:name="19._Review_of_Decision"/>
      <w:bookmarkStart w:id="148" w:name="_Toc152841614"/>
      <w:bookmarkEnd w:id="147"/>
      <w:r w:rsidRPr="00BE0E69">
        <w:t>Review of</w:t>
      </w:r>
      <w:r w:rsidRPr="00BE0E69">
        <w:rPr>
          <w:spacing w:val="-8"/>
        </w:rPr>
        <w:t xml:space="preserve"> </w:t>
      </w:r>
      <w:r w:rsidRPr="00BE0E69">
        <w:t>Decision</w:t>
      </w:r>
      <w:bookmarkEnd w:id="148"/>
    </w:p>
    <w:p w14:paraId="208A3AAE" w14:textId="77777777" w:rsidR="00917942" w:rsidRPr="00BE0E69" w:rsidRDefault="00917942">
      <w:pPr>
        <w:pStyle w:val="BodyText"/>
        <w:spacing w:before="9"/>
        <w:jc w:val="both"/>
        <w:rPr>
          <w:b/>
          <w:sz w:val="20"/>
        </w:rPr>
      </w:pPr>
    </w:p>
    <w:p w14:paraId="71F9F02D" w14:textId="0C7F4070" w:rsidR="00917942" w:rsidRPr="003F5166" w:rsidRDefault="00B43A6E">
      <w:pPr>
        <w:pStyle w:val="ListParagraph"/>
        <w:numPr>
          <w:ilvl w:val="1"/>
          <w:numId w:val="11"/>
        </w:numPr>
        <w:tabs>
          <w:tab w:val="left" w:pos="873"/>
        </w:tabs>
        <w:spacing w:before="1"/>
        <w:jc w:val="both"/>
        <w:rPr>
          <w:sz w:val="24"/>
        </w:rPr>
      </w:pPr>
      <w:bookmarkStart w:id="149" w:name="19.1._The_Providers_with_Restrictions_Li"/>
      <w:bookmarkEnd w:id="149"/>
      <w:r w:rsidRPr="003F5166">
        <w:rPr>
          <w:sz w:val="24"/>
        </w:rPr>
        <w:t xml:space="preserve">The </w:t>
      </w:r>
      <w:r w:rsidR="007370DF">
        <w:rPr>
          <w:sz w:val="24"/>
        </w:rPr>
        <w:t>Provider</w:t>
      </w:r>
      <w:r w:rsidRPr="003F5166">
        <w:rPr>
          <w:sz w:val="24"/>
        </w:rPr>
        <w:t xml:space="preserve">s with Restrictions List is reviewed </w:t>
      </w:r>
      <w:r w:rsidR="00F74A82">
        <w:rPr>
          <w:sz w:val="24"/>
        </w:rPr>
        <w:t xml:space="preserve">on a </w:t>
      </w:r>
      <w:r w:rsidR="006D44BA">
        <w:rPr>
          <w:sz w:val="24"/>
        </w:rPr>
        <w:t>case-by-case</w:t>
      </w:r>
      <w:r w:rsidR="00F74A82">
        <w:rPr>
          <w:sz w:val="24"/>
        </w:rPr>
        <w:t xml:space="preserve"> basis</w:t>
      </w:r>
      <w:r w:rsidRPr="003F5166">
        <w:rPr>
          <w:sz w:val="24"/>
        </w:rPr>
        <w:t xml:space="preserve"> by the</w:t>
      </w:r>
      <w:r w:rsidRPr="003F5166">
        <w:rPr>
          <w:spacing w:val="-27"/>
          <w:sz w:val="24"/>
        </w:rPr>
        <w:t xml:space="preserve"> </w:t>
      </w:r>
      <w:r w:rsidRPr="003F5166">
        <w:rPr>
          <w:sz w:val="24"/>
        </w:rPr>
        <w:t>CQT.</w:t>
      </w:r>
    </w:p>
    <w:p w14:paraId="1C7FD111" w14:textId="77777777" w:rsidR="00917942" w:rsidRPr="00BE0E69" w:rsidRDefault="00917942">
      <w:pPr>
        <w:pStyle w:val="BodyText"/>
        <w:spacing w:before="10"/>
        <w:jc w:val="both"/>
        <w:rPr>
          <w:sz w:val="20"/>
        </w:rPr>
      </w:pPr>
    </w:p>
    <w:p w14:paraId="7697F9A8" w14:textId="63FE5523" w:rsidR="00917942" w:rsidRPr="00E34F27" w:rsidRDefault="00B43A6E">
      <w:pPr>
        <w:pStyle w:val="ListParagraph"/>
        <w:numPr>
          <w:ilvl w:val="1"/>
          <w:numId w:val="11"/>
        </w:numPr>
        <w:tabs>
          <w:tab w:val="left" w:pos="873"/>
        </w:tabs>
        <w:ind w:right="513"/>
        <w:jc w:val="both"/>
        <w:rPr>
          <w:sz w:val="24"/>
          <w:szCs w:val="24"/>
        </w:rPr>
      </w:pPr>
      <w:bookmarkStart w:id="150" w:name="19.2._If_there_is_evidence_that_there_ha"/>
      <w:bookmarkEnd w:id="150"/>
      <w:r w:rsidRPr="00E34F27">
        <w:rPr>
          <w:sz w:val="24"/>
        </w:rPr>
        <w:t>If there is evidence that there has been little or no improvement or the r</w:t>
      </w:r>
      <w:r w:rsidR="00B411E6" w:rsidRPr="00E34F27">
        <w:rPr>
          <w:sz w:val="24"/>
        </w:rPr>
        <w:t>isks have increased sections 15.1 – 15.</w:t>
      </w:r>
      <w:r w:rsidR="00A75C10" w:rsidRPr="00E34F27">
        <w:rPr>
          <w:sz w:val="24"/>
        </w:rPr>
        <w:t>3</w:t>
      </w:r>
      <w:r w:rsidRPr="00E34F27">
        <w:rPr>
          <w:sz w:val="24"/>
        </w:rPr>
        <w:t xml:space="preserve"> above will be considered. If the </w:t>
      </w:r>
      <w:r w:rsidR="007370DF">
        <w:rPr>
          <w:sz w:val="24"/>
        </w:rPr>
        <w:t>Provider</w:t>
      </w:r>
      <w:r w:rsidRPr="00E34F27">
        <w:rPr>
          <w:sz w:val="24"/>
        </w:rPr>
        <w:t xml:space="preserve"> has been on an Embargo for 6 months or more, </w:t>
      </w:r>
      <w:r w:rsidR="007370DF">
        <w:rPr>
          <w:sz w:val="24"/>
        </w:rPr>
        <w:t>Default Notice</w:t>
      </w:r>
      <w:r w:rsidRPr="00E34F27">
        <w:rPr>
          <w:sz w:val="24"/>
        </w:rPr>
        <w:t xml:space="preserve"> may be given. The </w:t>
      </w:r>
      <w:r w:rsidRPr="00E34F27">
        <w:rPr>
          <w:sz w:val="24"/>
        </w:rPr>
        <w:lastRenderedPageBreak/>
        <w:t xml:space="preserve">process for </w:t>
      </w:r>
      <w:r w:rsidR="007370DF">
        <w:rPr>
          <w:sz w:val="24"/>
        </w:rPr>
        <w:t>Default Notice</w:t>
      </w:r>
      <w:r w:rsidRPr="00E34F27">
        <w:rPr>
          <w:sz w:val="24"/>
        </w:rPr>
        <w:t xml:space="preserve"> is set out below at section</w:t>
      </w:r>
      <w:r w:rsidRPr="00E34F27">
        <w:rPr>
          <w:spacing w:val="-15"/>
          <w:sz w:val="24"/>
        </w:rPr>
        <w:t xml:space="preserve"> </w:t>
      </w:r>
      <w:r w:rsidR="00A75C10" w:rsidRPr="00E34F27">
        <w:rPr>
          <w:sz w:val="24"/>
        </w:rPr>
        <w:t>20</w:t>
      </w:r>
      <w:r w:rsidRPr="00E34F27">
        <w:rPr>
          <w:sz w:val="24"/>
        </w:rPr>
        <w:t>.</w:t>
      </w:r>
    </w:p>
    <w:p w14:paraId="53399536" w14:textId="77777777" w:rsidR="00E34F27" w:rsidRPr="00E34F27" w:rsidRDefault="00E34F27">
      <w:pPr>
        <w:tabs>
          <w:tab w:val="left" w:pos="873"/>
        </w:tabs>
        <w:ind w:right="513"/>
        <w:jc w:val="both"/>
        <w:rPr>
          <w:sz w:val="24"/>
          <w:szCs w:val="24"/>
        </w:rPr>
      </w:pPr>
    </w:p>
    <w:p w14:paraId="3F51A6F4" w14:textId="2F15107C" w:rsidR="00917942" w:rsidRPr="003F5166" w:rsidRDefault="00B43A6E">
      <w:pPr>
        <w:pStyle w:val="ListParagraph"/>
        <w:numPr>
          <w:ilvl w:val="1"/>
          <w:numId w:val="11"/>
        </w:numPr>
        <w:tabs>
          <w:tab w:val="left" w:pos="873"/>
        </w:tabs>
        <w:spacing w:before="1"/>
        <w:ind w:right="217"/>
        <w:jc w:val="both"/>
        <w:rPr>
          <w:sz w:val="24"/>
        </w:rPr>
      </w:pPr>
      <w:bookmarkStart w:id="151" w:name="19.3._Restrictions_will_be_lifted/_downg"/>
      <w:bookmarkEnd w:id="151"/>
      <w:r w:rsidRPr="003F5166">
        <w:rPr>
          <w:sz w:val="24"/>
        </w:rPr>
        <w:t xml:space="preserve">Restrictions will be lifted/ downgraded when the extent of the risks are sufficiently clear and it is deemed safe to do so. This will be determined </w:t>
      </w:r>
      <w:r w:rsidR="00F74A82">
        <w:rPr>
          <w:sz w:val="24"/>
        </w:rPr>
        <w:t>within the</w:t>
      </w:r>
      <w:r w:rsidRPr="003F5166">
        <w:rPr>
          <w:sz w:val="24"/>
        </w:rPr>
        <w:t xml:space="preserve"> review by considering whether the </w:t>
      </w:r>
      <w:r w:rsidR="007370DF">
        <w:rPr>
          <w:sz w:val="24"/>
        </w:rPr>
        <w:t>Provider</w:t>
      </w:r>
      <w:r w:rsidRPr="003F5166">
        <w:rPr>
          <w:sz w:val="24"/>
        </w:rPr>
        <w:t xml:space="preserve"> still meets the criteria for a restriction and if not whether they have sustained the improvements</w:t>
      </w:r>
      <w:r w:rsidR="00F74A82">
        <w:rPr>
          <w:sz w:val="24"/>
        </w:rPr>
        <w:t>.</w:t>
      </w:r>
    </w:p>
    <w:p w14:paraId="3A7EC179" w14:textId="77777777" w:rsidR="00917942" w:rsidRPr="00BE0E69" w:rsidRDefault="00917942">
      <w:pPr>
        <w:pStyle w:val="BodyText"/>
        <w:spacing w:before="10"/>
        <w:jc w:val="both"/>
        <w:rPr>
          <w:sz w:val="20"/>
        </w:rPr>
      </w:pPr>
    </w:p>
    <w:p w14:paraId="2BD108D6" w14:textId="5303AE06" w:rsidR="00917942" w:rsidRPr="003F5166" w:rsidRDefault="00B43A6E">
      <w:pPr>
        <w:pStyle w:val="ListParagraph"/>
        <w:numPr>
          <w:ilvl w:val="1"/>
          <w:numId w:val="11"/>
        </w:numPr>
        <w:tabs>
          <w:tab w:val="left" w:pos="873"/>
        </w:tabs>
        <w:ind w:right="160"/>
        <w:jc w:val="both"/>
        <w:rPr>
          <w:sz w:val="24"/>
        </w:rPr>
      </w:pPr>
      <w:bookmarkStart w:id="152" w:name="19.4._If_there_is_evidence_of_improvemen"/>
      <w:bookmarkEnd w:id="152"/>
      <w:r w:rsidRPr="003F5166">
        <w:rPr>
          <w:sz w:val="24"/>
        </w:rPr>
        <w:t xml:space="preserve">If there is evidence of improvement and the </w:t>
      </w:r>
      <w:r w:rsidR="007370DF">
        <w:rPr>
          <w:sz w:val="24"/>
        </w:rPr>
        <w:t>Provider</w:t>
      </w:r>
      <w:r w:rsidRPr="003F5166">
        <w:rPr>
          <w:sz w:val="24"/>
        </w:rPr>
        <w:t xml:space="preserve"> no longer meets the criteria for a restrict</w:t>
      </w:r>
      <w:r w:rsidR="00B411E6" w:rsidRPr="003F5166">
        <w:rPr>
          <w:sz w:val="24"/>
        </w:rPr>
        <w:t>ion the CQO will advise the</w:t>
      </w:r>
      <w:r w:rsidR="00BD30F3">
        <w:rPr>
          <w:sz w:val="24"/>
        </w:rPr>
        <w:t xml:space="preserve"> SRM</w:t>
      </w:r>
      <w:r w:rsidR="00DF6F00">
        <w:rPr>
          <w:sz w:val="24"/>
        </w:rPr>
        <w:t xml:space="preserve"> and</w:t>
      </w:r>
      <w:r w:rsidR="00B411E6" w:rsidRPr="003F5166">
        <w:rPr>
          <w:sz w:val="24"/>
        </w:rPr>
        <w:t xml:space="preserve"> </w:t>
      </w:r>
      <w:r w:rsidR="00DF6F00">
        <w:rPr>
          <w:sz w:val="24"/>
        </w:rPr>
        <w:t>SM</w:t>
      </w:r>
      <w:r w:rsidR="00B411E6" w:rsidRPr="003F5166">
        <w:rPr>
          <w:sz w:val="24"/>
        </w:rPr>
        <w:t xml:space="preserve">. The </w:t>
      </w:r>
      <w:r w:rsidR="00BD30F3">
        <w:rPr>
          <w:sz w:val="24"/>
        </w:rPr>
        <w:t>SRM</w:t>
      </w:r>
      <w:r w:rsidR="00FC0D0D">
        <w:rPr>
          <w:sz w:val="24"/>
        </w:rPr>
        <w:t xml:space="preserve"> and </w:t>
      </w:r>
      <w:r w:rsidR="00DF6F00">
        <w:rPr>
          <w:sz w:val="24"/>
        </w:rPr>
        <w:t>SM</w:t>
      </w:r>
      <w:r w:rsidR="00837F78" w:rsidRPr="003F5166">
        <w:rPr>
          <w:sz w:val="24"/>
        </w:rPr>
        <w:t xml:space="preserve"> </w:t>
      </w:r>
      <w:r w:rsidRPr="003F5166">
        <w:rPr>
          <w:sz w:val="24"/>
        </w:rPr>
        <w:t>will consider whether the criteria is met to lift/downgrade th</w:t>
      </w:r>
      <w:r w:rsidR="00B411E6" w:rsidRPr="003F5166">
        <w:rPr>
          <w:sz w:val="24"/>
        </w:rPr>
        <w:t xml:space="preserve">e restriction. If it is the </w:t>
      </w:r>
      <w:r w:rsidR="00BD30F3">
        <w:rPr>
          <w:sz w:val="24"/>
        </w:rPr>
        <w:t>SRM</w:t>
      </w:r>
      <w:r w:rsidR="00FC0D0D">
        <w:rPr>
          <w:sz w:val="24"/>
        </w:rPr>
        <w:t xml:space="preserve"> and </w:t>
      </w:r>
      <w:r w:rsidR="00DF6F00">
        <w:rPr>
          <w:sz w:val="24"/>
        </w:rPr>
        <w:t xml:space="preserve">CQO </w:t>
      </w:r>
      <w:r w:rsidR="00B411E6" w:rsidRPr="003F5166">
        <w:rPr>
          <w:sz w:val="24"/>
        </w:rPr>
        <w:t>will advise the</w:t>
      </w:r>
      <w:r w:rsidR="00DF6F00">
        <w:rPr>
          <w:sz w:val="24"/>
        </w:rPr>
        <w:t xml:space="preserve"> SM</w:t>
      </w:r>
      <w:r w:rsidR="00A75C10" w:rsidRPr="003F5166">
        <w:rPr>
          <w:sz w:val="24"/>
        </w:rPr>
        <w:t xml:space="preserve"> </w:t>
      </w:r>
      <w:r w:rsidRPr="003F5166">
        <w:rPr>
          <w:sz w:val="24"/>
        </w:rPr>
        <w:t xml:space="preserve">in writing with reasons and supporting documents e.g. </w:t>
      </w:r>
      <w:r w:rsidR="00EC1151" w:rsidRPr="003F5166">
        <w:rPr>
          <w:sz w:val="24"/>
        </w:rPr>
        <w:t>Improvement plan</w:t>
      </w:r>
      <w:r w:rsidRPr="003F5166">
        <w:rPr>
          <w:sz w:val="24"/>
        </w:rPr>
        <w:t xml:space="preserve">, link to the </w:t>
      </w:r>
      <w:r w:rsidR="00EB01FC" w:rsidRPr="003F5166">
        <w:rPr>
          <w:sz w:val="24"/>
        </w:rPr>
        <w:t>CQC</w:t>
      </w:r>
      <w:r w:rsidRPr="003F5166">
        <w:rPr>
          <w:sz w:val="24"/>
        </w:rPr>
        <w:t xml:space="preserve"> report.  </w:t>
      </w:r>
    </w:p>
    <w:p w14:paraId="0D4CD755" w14:textId="77777777" w:rsidR="00917942" w:rsidRPr="00BE0E69" w:rsidRDefault="00917942">
      <w:pPr>
        <w:pStyle w:val="BodyText"/>
        <w:spacing w:before="9"/>
        <w:jc w:val="both"/>
        <w:rPr>
          <w:sz w:val="20"/>
        </w:rPr>
      </w:pPr>
    </w:p>
    <w:p w14:paraId="57ED8655" w14:textId="5044FCB9" w:rsidR="00917942" w:rsidRPr="00BE0E69" w:rsidRDefault="00B43A6E">
      <w:pPr>
        <w:pStyle w:val="BodyText"/>
        <w:spacing w:before="1"/>
        <w:ind w:left="872" w:right="393"/>
        <w:jc w:val="both"/>
      </w:pPr>
      <w:bookmarkStart w:id="153" w:name="If_not,_the_Service_Manager_will_advise_"/>
      <w:bookmarkEnd w:id="153"/>
      <w:r w:rsidRPr="00BE0E69">
        <w:t xml:space="preserve">If not, the </w:t>
      </w:r>
      <w:r w:rsidR="00DF6F00">
        <w:t>SM</w:t>
      </w:r>
      <w:r w:rsidR="00B411E6" w:rsidRPr="00BE0E69">
        <w:t xml:space="preserve"> will advise the CQT</w:t>
      </w:r>
      <w:r w:rsidRPr="00BE0E69">
        <w:t xml:space="preserve"> of the decision with reasons and any stipulations for when they should be reconsidered for a change in </w:t>
      </w:r>
      <w:r w:rsidR="006D44BA" w:rsidRPr="00BE0E69">
        <w:t>status.</w:t>
      </w:r>
    </w:p>
    <w:p w14:paraId="4E475C65" w14:textId="77777777" w:rsidR="00917942" w:rsidRPr="00BE0E69" w:rsidRDefault="00917942">
      <w:pPr>
        <w:pStyle w:val="BodyText"/>
        <w:spacing w:before="10"/>
        <w:jc w:val="both"/>
        <w:rPr>
          <w:sz w:val="20"/>
        </w:rPr>
      </w:pPr>
    </w:p>
    <w:p w14:paraId="22B06FA7" w14:textId="2008D7BC" w:rsidR="00917942" w:rsidRPr="00BE0E69" w:rsidRDefault="00B411E6">
      <w:pPr>
        <w:pStyle w:val="BodyText"/>
        <w:ind w:left="872" w:right="406"/>
        <w:jc w:val="both"/>
      </w:pPr>
      <w:bookmarkStart w:id="154" w:name="If_yes,_the_Service_Manager_will_make_a_"/>
      <w:bookmarkEnd w:id="154"/>
      <w:r w:rsidRPr="00BE0E69">
        <w:t xml:space="preserve">If yes, the </w:t>
      </w:r>
      <w:r w:rsidR="00DF6F00">
        <w:t>SM</w:t>
      </w:r>
      <w:r w:rsidR="00B43A6E" w:rsidRPr="00BE0E69">
        <w:t xml:space="preserve"> will make a re</w:t>
      </w:r>
      <w:r w:rsidRPr="00BE0E69">
        <w:t>commendation to the Head of</w:t>
      </w:r>
      <w:r w:rsidR="00B43A6E" w:rsidRPr="00BE0E69">
        <w:t xml:space="preserve"> Commiss</w:t>
      </w:r>
      <w:r w:rsidRPr="00BE0E69">
        <w:t>ioning,</w:t>
      </w:r>
      <w:r w:rsidR="00B43A6E" w:rsidRPr="00BE0E69">
        <w:t xml:space="preserve"> in writing with supporting information.</w:t>
      </w:r>
    </w:p>
    <w:p w14:paraId="65B80ECA" w14:textId="77777777" w:rsidR="00917942" w:rsidRPr="00BE0E69" w:rsidRDefault="00917942">
      <w:pPr>
        <w:pStyle w:val="BodyText"/>
        <w:spacing w:before="9"/>
        <w:jc w:val="both"/>
        <w:rPr>
          <w:sz w:val="20"/>
        </w:rPr>
      </w:pPr>
    </w:p>
    <w:p w14:paraId="611C5344" w14:textId="2B6B2236" w:rsidR="00917942" w:rsidRPr="003F5166" w:rsidRDefault="00E56F88">
      <w:pPr>
        <w:pStyle w:val="ListParagraph"/>
        <w:numPr>
          <w:ilvl w:val="1"/>
          <w:numId w:val="11"/>
        </w:numPr>
        <w:tabs>
          <w:tab w:val="left" w:pos="873"/>
        </w:tabs>
        <w:spacing w:before="1"/>
        <w:ind w:right="297"/>
        <w:jc w:val="both"/>
        <w:rPr>
          <w:sz w:val="24"/>
        </w:rPr>
      </w:pPr>
      <w:bookmarkStart w:id="155" w:name="19.5._The_Head_of_Care,_Commissioning,_H"/>
      <w:bookmarkEnd w:id="155"/>
      <w:r w:rsidRPr="003F5166">
        <w:rPr>
          <w:sz w:val="24"/>
        </w:rPr>
        <w:t>The Head of</w:t>
      </w:r>
      <w:r w:rsidR="00B43A6E" w:rsidRPr="003F5166">
        <w:rPr>
          <w:sz w:val="24"/>
        </w:rPr>
        <w:t xml:space="preserve"> Commiss</w:t>
      </w:r>
      <w:r w:rsidRPr="003F5166">
        <w:rPr>
          <w:sz w:val="24"/>
        </w:rPr>
        <w:t>ioning</w:t>
      </w:r>
      <w:r w:rsidR="00B43A6E" w:rsidRPr="003F5166">
        <w:rPr>
          <w:sz w:val="24"/>
        </w:rPr>
        <w:t xml:space="preserve"> will decide whether a restriction or termination should be lifted. This will be confirmed in writing by </w:t>
      </w:r>
      <w:r w:rsidR="00422DD6" w:rsidRPr="003F5166">
        <w:rPr>
          <w:sz w:val="24"/>
        </w:rPr>
        <w:t xml:space="preserve">email to the </w:t>
      </w:r>
      <w:r w:rsidR="00DF6F00">
        <w:rPr>
          <w:sz w:val="24"/>
        </w:rPr>
        <w:t>SM.</w:t>
      </w:r>
    </w:p>
    <w:p w14:paraId="16B34986" w14:textId="77777777" w:rsidR="00917942" w:rsidRPr="00BE0E69" w:rsidRDefault="00917942">
      <w:pPr>
        <w:pStyle w:val="BodyText"/>
        <w:spacing w:before="10"/>
        <w:jc w:val="both"/>
        <w:rPr>
          <w:sz w:val="20"/>
        </w:rPr>
      </w:pPr>
    </w:p>
    <w:p w14:paraId="26C99BB7" w14:textId="05A9387B" w:rsidR="00E34F27" w:rsidRPr="006D44BA" w:rsidRDefault="00B43A6E" w:rsidP="007370DF">
      <w:pPr>
        <w:pStyle w:val="ListParagraph"/>
        <w:numPr>
          <w:ilvl w:val="1"/>
          <w:numId w:val="11"/>
        </w:numPr>
        <w:tabs>
          <w:tab w:val="left" w:pos="873"/>
        </w:tabs>
        <w:ind w:right="164"/>
        <w:jc w:val="both"/>
        <w:rPr>
          <w:sz w:val="24"/>
        </w:rPr>
      </w:pPr>
      <w:bookmarkStart w:id="156" w:name="19.6._If_a_restriction_is_lifted/_downgr"/>
      <w:bookmarkEnd w:id="156"/>
      <w:r w:rsidRPr="003F5166">
        <w:rPr>
          <w:sz w:val="24"/>
        </w:rPr>
        <w:t>If a restrictio</w:t>
      </w:r>
      <w:r w:rsidR="00A75C10" w:rsidRPr="003F5166">
        <w:rPr>
          <w:sz w:val="24"/>
        </w:rPr>
        <w:t>n is lifted/ downgraded the CQT</w:t>
      </w:r>
      <w:r w:rsidRPr="003F5166">
        <w:rPr>
          <w:sz w:val="24"/>
        </w:rPr>
        <w:t xml:space="preserve"> </w:t>
      </w:r>
      <w:r w:rsidR="00DC2DE4" w:rsidRPr="003F5166">
        <w:rPr>
          <w:sz w:val="24"/>
        </w:rPr>
        <w:t xml:space="preserve">or </w:t>
      </w:r>
      <w:r w:rsidR="00BD30F3">
        <w:rPr>
          <w:sz w:val="24"/>
        </w:rPr>
        <w:t>SRM</w:t>
      </w:r>
      <w:r w:rsidR="00FC0D0D">
        <w:rPr>
          <w:sz w:val="24"/>
        </w:rPr>
        <w:t xml:space="preserve"> </w:t>
      </w:r>
      <w:r w:rsidRPr="003F5166">
        <w:rPr>
          <w:sz w:val="24"/>
        </w:rPr>
        <w:t xml:space="preserve">will notify the </w:t>
      </w:r>
      <w:r w:rsidR="007370DF">
        <w:rPr>
          <w:sz w:val="24"/>
        </w:rPr>
        <w:t>Provider</w:t>
      </w:r>
      <w:r w:rsidRPr="003F5166">
        <w:rPr>
          <w:sz w:val="24"/>
        </w:rPr>
        <w:t xml:space="preserve"> and </w:t>
      </w:r>
      <w:r w:rsidR="00707BFC" w:rsidRPr="003F5166">
        <w:rPr>
          <w:sz w:val="24"/>
        </w:rPr>
        <w:t>the</w:t>
      </w:r>
      <w:r w:rsidR="00DC2DE4" w:rsidRPr="003F5166">
        <w:rPr>
          <w:sz w:val="24"/>
        </w:rPr>
        <w:t xml:space="preserve"> CQT will </w:t>
      </w:r>
      <w:r w:rsidRPr="003F5166">
        <w:rPr>
          <w:sz w:val="24"/>
        </w:rPr>
        <w:t xml:space="preserve">amend the </w:t>
      </w:r>
      <w:r w:rsidR="007370DF">
        <w:rPr>
          <w:sz w:val="24"/>
        </w:rPr>
        <w:t>Provider</w:t>
      </w:r>
      <w:r w:rsidRPr="003F5166">
        <w:rPr>
          <w:sz w:val="24"/>
        </w:rPr>
        <w:t>s with Restrictions</w:t>
      </w:r>
      <w:r w:rsidRPr="003F5166">
        <w:rPr>
          <w:spacing w:val="-15"/>
          <w:sz w:val="24"/>
        </w:rPr>
        <w:t xml:space="preserve"> </w:t>
      </w:r>
      <w:r w:rsidR="007370DF">
        <w:rPr>
          <w:sz w:val="24"/>
        </w:rPr>
        <w:t>l</w:t>
      </w:r>
      <w:r w:rsidRPr="003F5166">
        <w:rPr>
          <w:sz w:val="24"/>
        </w:rPr>
        <w:t>ist.</w:t>
      </w:r>
    </w:p>
    <w:p w14:paraId="79D36F05" w14:textId="77777777" w:rsidR="00B648AC" w:rsidRPr="00B648AC" w:rsidRDefault="00B648AC">
      <w:pPr>
        <w:tabs>
          <w:tab w:val="left" w:pos="873"/>
        </w:tabs>
        <w:ind w:right="164"/>
        <w:jc w:val="both"/>
        <w:rPr>
          <w:sz w:val="24"/>
          <w:szCs w:val="24"/>
        </w:rPr>
      </w:pPr>
    </w:p>
    <w:p w14:paraId="3F570C47" w14:textId="5BAE946A" w:rsidR="00917942" w:rsidRPr="00B648AC" w:rsidRDefault="007370DF">
      <w:pPr>
        <w:pStyle w:val="Heading1"/>
        <w:numPr>
          <w:ilvl w:val="0"/>
          <w:numId w:val="11"/>
        </w:numPr>
        <w:tabs>
          <w:tab w:val="left" w:pos="872"/>
          <w:tab w:val="left" w:pos="873"/>
        </w:tabs>
        <w:spacing w:before="66"/>
        <w:jc w:val="both"/>
      </w:pPr>
      <w:bookmarkStart w:id="157" w:name="20._Default_Notice"/>
      <w:bookmarkStart w:id="158" w:name="_Toc152841615"/>
      <w:bookmarkEnd w:id="157"/>
      <w:r>
        <w:t>Default Notice</w:t>
      </w:r>
      <w:bookmarkEnd w:id="158"/>
    </w:p>
    <w:p w14:paraId="097EC435" w14:textId="77777777" w:rsidR="00917942" w:rsidRPr="00BE0E69" w:rsidRDefault="00917942">
      <w:pPr>
        <w:pStyle w:val="BodyText"/>
        <w:spacing w:before="9"/>
        <w:jc w:val="both"/>
        <w:rPr>
          <w:b/>
          <w:sz w:val="20"/>
        </w:rPr>
      </w:pPr>
    </w:p>
    <w:p w14:paraId="5F39D282" w14:textId="542BBAAE" w:rsidR="00917942" w:rsidRPr="003F5166" w:rsidRDefault="0059565B">
      <w:pPr>
        <w:pStyle w:val="ListParagraph"/>
        <w:numPr>
          <w:ilvl w:val="1"/>
          <w:numId w:val="11"/>
        </w:numPr>
        <w:tabs>
          <w:tab w:val="left" w:pos="873"/>
        </w:tabs>
        <w:spacing w:before="1"/>
        <w:ind w:right="297"/>
        <w:jc w:val="both"/>
        <w:rPr>
          <w:sz w:val="24"/>
        </w:rPr>
      </w:pPr>
      <w:bookmarkStart w:id="159" w:name="20.1._Default_Notice_may_be_issued_again"/>
      <w:bookmarkEnd w:id="159"/>
      <w:r w:rsidRPr="003F5166">
        <w:rPr>
          <w:sz w:val="24"/>
        </w:rPr>
        <w:t xml:space="preserve">A </w:t>
      </w:r>
      <w:r>
        <w:rPr>
          <w:sz w:val="24"/>
        </w:rPr>
        <w:t>D</w:t>
      </w:r>
      <w:r w:rsidRPr="003F5166">
        <w:rPr>
          <w:sz w:val="24"/>
        </w:rPr>
        <w:t>efault</w:t>
      </w:r>
      <w:r w:rsidR="00B43A6E" w:rsidRPr="003F5166">
        <w:rPr>
          <w:sz w:val="24"/>
        </w:rPr>
        <w:t xml:space="preserve"> </w:t>
      </w:r>
      <w:r w:rsidR="007370DF">
        <w:rPr>
          <w:sz w:val="24"/>
        </w:rPr>
        <w:t>N</w:t>
      </w:r>
      <w:r w:rsidR="00B43A6E" w:rsidRPr="003F5166">
        <w:rPr>
          <w:sz w:val="24"/>
        </w:rPr>
        <w:t xml:space="preserve">otice may be issued against </w:t>
      </w:r>
      <w:r w:rsidR="001044FC" w:rsidRPr="003F5166">
        <w:rPr>
          <w:sz w:val="24"/>
        </w:rPr>
        <w:t xml:space="preserve">a </w:t>
      </w:r>
      <w:r w:rsidR="007370DF">
        <w:rPr>
          <w:sz w:val="24"/>
        </w:rPr>
        <w:t>Provider</w:t>
      </w:r>
      <w:r w:rsidR="001044FC" w:rsidRPr="003F5166">
        <w:rPr>
          <w:sz w:val="24"/>
        </w:rPr>
        <w:t xml:space="preserve"> by the </w:t>
      </w:r>
      <w:r w:rsidR="00B43A6E" w:rsidRPr="003F5166">
        <w:rPr>
          <w:sz w:val="24"/>
        </w:rPr>
        <w:t xml:space="preserve">Commissioning team in accordance with the provisions of the contract if a </w:t>
      </w:r>
      <w:r w:rsidR="007370DF">
        <w:rPr>
          <w:sz w:val="24"/>
        </w:rPr>
        <w:t>Provider</w:t>
      </w:r>
      <w:r w:rsidR="00B43A6E" w:rsidRPr="003F5166">
        <w:rPr>
          <w:sz w:val="24"/>
        </w:rPr>
        <w:t xml:space="preserve"> is not performing services in accordance with their contract. </w:t>
      </w:r>
      <w:r w:rsidR="00B26A01" w:rsidRPr="003F5166">
        <w:rPr>
          <w:sz w:val="24"/>
        </w:rPr>
        <w:t xml:space="preserve">A default may also be served simultaneously alongside a commissioning restriction. </w:t>
      </w:r>
    </w:p>
    <w:p w14:paraId="484DBA57" w14:textId="77777777" w:rsidR="00917942" w:rsidRPr="00BE0E69" w:rsidRDefault="00917942">
      <w:pPr>
        <w:pStyle w:val="BodyText"/>
        <w:spacing w:before="10"/>
        <w:jc w:val="both"/>
        <w:rPr>
          <w:sz w:val="20"/>
        </w:rPr>
      </w:pPr>
    </w:p>
    <w:p w14:paraId="68F271C5" w14:textId="77777777" w:rsidR="00917942" w:rsidRPr="003F5166" w:rsidRDefault="00B43A6E">
      <w:pPr>
        <w:pStyle w:val="ListParagraph"/>
        <w:numPr>
          <w:ilvl w:val="1"/>
          <w:numId w:val="11"/>
        </w:numPr>
        <w:tabs>
          <w:tab w:val="left" w:pos="873"/>
        </w:tabs>
        <w:jc w:val="both"/>
        <w:rPr>
          <w:sz w:val="24"/>
        </w:rPr>
      </w:pPr>
      <w:bookmarkStart w:id="160" w:name="20.2._The_process_is_as_follows:"/>
      <w:bookmarkEnd w:id="160"/>
      <w:r w:rsidRPr="003F5166">
        <w:rPr>
          <w:sz w:val="24"/>
        </w:rPr>
        <w:t xml:space="preserve">The process </w:t>
      </w:r>
      <w:r w:rsidR="001044FC" w:rsidRPr="003F5166">
        <w:rPr>
          <w:sz w:val="24"/>
        </w:rPr>
        <w:t xml:space="preserve">when </w:t>
      </w:r>
      <w:r w:rsidR="00A60ADC" w:rsidRPr="003F5166">
        <w:rPr>
          <w:sz w:val="24"/>
        </w:rPr>
        <w:t xml:space="preserve">a default is </w:t>
      </w:r>
      <w:r w:rsidR="001044FC" w:rsidRPr="003F5166">
        <w:rPr>
          <w:sz w:val="24"/>
        </w:rPr>
        <w:t xml:space="preserve">following a </w:t>
      </w:r>
      <w:r w:rsidR="00A60ADC" w:rsidRPr="003F5166">
        <w:rPr>
          <w:sz w:val="24"/>
        </w:rPr>
        <w:t xml:space="preserve">CQT </w:t>
      </w:r>
      <w:r w:rsidR="001044FC" w:rsidRPr="003F5166">
        <w:rPr>
          <w:sz w:val="24"/>
        </w:rPr>
        <w:t xml:space="preserve">restriction </w:t>
      </w:r>
      <w:r w:rsidRPr="003F5166">
        <w:rPr>
          <w:sz w:val="24"/>
        </w:rPr>
        <w:t>is as</w:t>
      </w:r>
      <w:r w:rsidRPr="003F5166">
        <w:rPr>
          <w:spacing w:val="-15"/>
          <w:sz w:val="24"/>
        </w:rPr>
        <w:t xml:space="preserve"> </w:t>
      </w:r>
      <w:r w:rsidRPr="003F5166">
        <w:rPr>
          <w:sz w:val="24"/>
        </w:rPr>
        <w:t>follows:</w:t>
      </w:r>
    </w:p>
    <w:p w14:paraId="38038E6C" w14:textId="77777777" w:rsidR="00917942" w:rsidRPr="00BE0E69" w:rsidRDefault="00917942">
      <w:pPr>
        <w:pStyle w:val="BodyText"/>
        <w:spacing w:before="9"/>
        <w:jc w:val="both"/>
        <w:rPr>
          <w:sz w:val="20"/>
        </w:rPr>
      </w:pPr>
    </w:p>
    <w:p w14:paraId="7B7BA8BC" w14:textId="4B0B39EB" w:rsidR="00917942" w:rsidRPr="00BE0E69" w:rsidRDefault="00FC6D98">
      <w:pPr>
        <w:pStyle w:val="ListParagraph"/>
        <w:numPr>
          <w:ilvl w:val="0"/>
          <w:numId w:val="1"/>
        </w:numPr>
        <w:tabs>
          <w:tab w:val="left" w:pos="873"/>
        </w:tabs>
        <w:spacing w:before="1"/>
        <w:ind w:right="135"/>
        <w:jc w:val="both"/>
        <w:rPr>
          <w:sz w:val="24"/>
        </w:rPr>
      </w:pPr>
      <w:r w:rsidRPr="00BE0E69">
        <w:rPr>
          <w:sz w:val="24"/>
        </w:rPr>
        <w:t xml:space="preserve">When a </w:t>
      </w:r>
      <w:r w:rsidR="007370DF">
        <w:rPr>
          <w:sz w:val="24"/>
        </w:rPr>
        <w:t>P</w:t>
      </w:r>
      <w:r w:rsidRPr="00BE0E69">
        <w:rPr>
          <w:sz w:val="24"/>
        </w:rPr>
        <w:t xml:space="preserve">rovider has been on a commissioning restriction and has </w:t>
      </w:r>
      <w:r w:rsidR="008A1AFA" w:rsidRPr="00BE0E69">
        <w:rPr>
          <w:sz w:val="24"/>
        </w:rPr>
        <w:t xml:space="preserve">failed to demonstrate reasonable improvement against any improvement plan, </w:t>
      </w:r>
      <w:r w:rsidR="001044FC" w:rsidRPr="00BE0E69">
        <w:rPr>
          <w:sz w:val="24"/>
        </w:rPr>
        <w:t xml:space="preserve">the </w:t>
      </w:r>
      <w:r w:rsidR="00BD30F3">
        <w:rPr>
          <w:sz w:val="24"/>
        </w:rPr>
        <w:t xml:space="preserve">SRM </w:t>
      </w:r>
      <w:r w:rsidR="00B43A6E" w:rsidRPr="00BE0E69">
        <w:rPr>
          <w:sz w:val="24"/>
        </w:rPr>
        <w:t xml:space="preserve">will send a letter warning of the </w:t>
      </w:r>
      <w:r w:rsidR="00A60ADC" w:rsidRPr="00BE0E69">
        <w:rPr>
          <w:sz w:val="24"/>
        </w:rPr>
        <w:t xml:space="preserve">potential for a </w:t>
      </w:r>
      <w:r w:rsidR="00B43A6E" w:rsidRPr="00BE0E69">
        <w:rPr>
          <w:sz w:val="24"/>
        </w:rPr>
        <w:t xml:space="preserve">default and arrange a meeting </w:t>
      </w:r>
      <w:r w:rsidR="008900E6" w:rsidRPr="00BE0E69">
        <w:rPr>
          <w:sz w:val="24"/>
        </w:rPr>
        <w:t xml:space="preserve">to </w:t>
      </w:r>
      <w:r w:rsidR="00DF6F00">
        <w:rPr>
          <w:sz w:val="24"/>
        </w:rPr>
        <w:t>review.</w:t>
      </w:r>
    </w:p>
    <w:p w14:paraId="52053CE4" w14:textId="709800C9" w:rsidR="00917942" w:rsidRPr="00BE0E69" w:rsidRDefault="00B43A6E">
      <w:pPr>
        <w:pStyle w:val="ListParagraph"/>
        <w:numPr>
          <w:ilvl w:val="0"/>
          <w:numId w:val="1"/>
        </w:numPr>
        <w:tabs>
          <w:tab w:val="left" w:pos="873"/>
        </w:tabs>
        <w:spacing w:before="120"/>
        <w:ind w:right="133"/>
        <w:jc w:val="both"/>
        <w:rPr>
          <w:sz w:val="24"/>
        </w:rPr>
      </w:pPr>
      <w:r w:rsidRPr="00BE0E69">
        <w:rPr>
          <w:sz w:val="24"/>
        </w:rPr>
        <w:t>A CQO</w:t>
      </w:r>
      <w:r w:rsidR="001044FC" w:rsidRPr="00BE0E69">
        <w:rPr>
          <w:sz w:val="24"/>
        </w:rPr>
        <w:t xml:space="preserve"> and</w:t>
      </w:r>
      <w:r w:rsidR="00FC0D0D">
        <w:rPr>
          <w:sz w:val="24"/>
        </w:rPr>
        <w:t>/or</w:t>
      </w:r>
      <w:r w:rsidR="00C35EA0" w:rsidRPr="00BE0E69">
        <w:rPr>
          <w:sz w:val="24"/>
        </w:rPr>
        <w:t xml:space="preserve"> </w:t>
      </w:r>
      <w:r w:rsidR="00BD30F3">
        <w:rPr>
          <w:sz w:val="24"/>
        </w:rPr>
        <w:t>SRM</w:t>
      </w:r>
      <w:r w:rsidR="00DF6F00">
        <w:rPr>
          <w:sz w:val="24"/>
        </w:rPr>
        <w:t xml:space="preserve"> </w:t>
      </w:r>
      <w:r w:rsidRPr="00BE0E69">
        <w:rPr>
          <w:sz w:val="24"/>
        </w:rPr>
        <w:t xml:space="preserve">will visit the </w:t>
      </w:r>
      <w:r w:rsidR="007370DF">
        <w:rPr>
          <w:sz w:val="24"/>
        </w:rPr>
        <w:t>Provider</w:t>
      </w:r>
      <w:r w:rsidRPr="00BE0E69">
        <w:rPr>
          <w:sz w:val="24"/>
        </w:rPr>
        <w:t xml:space="preserve"> to review progress against the requirements of the </w:t>
      </w:r>
      <w:r w:rsidR="00EC1151" w:rsidRPr="00BE0E69">
        <w:rPr>
          <w:sz w:val="24"/>
        </w:rPr>
        <w:t>Improvement plan</w:t>
      </w:r>
      <w:r w:rsidRPr="00BE0E69">
        <w:rPr>
          <w:sz w:val="24"/>
        </w:rPr>
        <w:t xml:space="preserve"> within a </w:t>
      </w:r>
      <w:r w:rsidR="00043165" w:rsidRPr="00BE0E69">
        <w:rPr>
          <w:sz w:val="24"/>
        </w:rPr>
        <w:t>fortnight</w:t>
      </w:r>
      <w:r w:rsidRPr="00BE0E69">
        <w:rPr>
          <w:sz w:val="24"/>
        </w:rPr>
        <w:t xml:space="preserve"> of the warning letter being</w:t>
      </w:r>
      <w:r w:rsidRPr="00BE0E69">
        <w:rPr>
          <w:spacing w:val="-24"/>
          <w:sz w:val="24"/>
        </w:rPr>
        <w:t xml:space="preserve"> </w:t>
      </w:r>
      <w:r w:rsidRPr="00BE0E69">
        <w:rPr>
          <w:sz w:val="24"/>
        </w:rPr>
        <w:t>sent.</w:t>
      </w:r>
    </w:p>
    <w:p w14:paraId="2DFDD5C4" w14:textId="3BC52CE5" w:rsidR="00917942" w:rsidRPr="00BE0E69" w:rsidRDefault="00B43A6E">
      <w:pPr>
        <w:pStyle w:val="ListParagraph"/>
        <w:numPr>
          <w:ilvl w:val="0"/>
          <w:numId w:val="1"/>
        </w:numPr>
        <w:tabs>
          <w:tab w:val="left" w:pos="873"/>
        </w:tabs>
        <w:spacing w:before="120"/>
        <w:ind w:right="130"/>
        <w:jc w:val="both"/>
        <w:rPr>
          <w:sz w:val="24"/>
        </w:rPr>
      </w:pPr>
      <w:r w:rsidRPr="00BE0E69">
        <w:rPr>
          <w:sz w:val="24"/>
        </w:rPr>
        <w:t xml:space="preserve">If evidence is provided that shows significant progress against the requirements of the </w:t>
      </w:r>
      <w:r w:rsidR="00EC1151" w:rsidRPr="00BE0E69">
        <w:rPr>
          <w:sz w:val="24"/>
        </w:rPr>
        <w:t xml:space="preserve">Improvement </w:t>
      </w:r>
      <w:r w:rsidR="0059565B" w:rsidRPr="00BE0E69">
        <w:rPr>
          <w:sz w:val="24"/>
        </w:rPr>
        <w:t>plan,</w:t>
      </w:r>
      <w:r w:rsidR="00143672" w:rsidRPr="00BE0E69">
        <w:rPr>
          <w:sz w:val="24"/>
        </w:rPr>
        <w:t xml:space="preserve"> then the restriction</w:t>
      </w:r>
      <w:r w:rsidRPr="00BE0E69">
        <w:rPr>
          <w:sz w:val="24"/>
        </w:rPr>
        <w:t xml:space="preserve"> will be reviewed and proce</w:t>
      </w:r>
      <w:r w:rsidR="001044FC" w:rsidRPr="00BE0E69">
        <w:rPr>
          <w:sz w:val="24"/>
        </w:rPr>
        <w:t>s</w:t>
      </w:r>
      <w:r w:rsidR="00383348" w:rsidRPr="00BE0E69">
        <w:rPr>
          <w:sz w:val="24"/>
        </w:rPr>
        <w:t xml:space="preserve">s </w:t>
      </w:r>
      <w:r w:rsidR="00CF0B76" w:rsidRPr="00BE0E69">
        <w:rPr>
          <w:sz w:val="24"/>
        </w:rPr>
        <w:t>followed between sections 15-</w:t>
      </w:r>
      <w:r w:rsidR="00383348" w:rsidRPr="00BE0E69">
        <w:rPr>
          <w:sz w:val="24"/>
        </w:rPr>
        <w:t>18</w:t>
      </w:r>
      <w:r w:rsidRPr="00BE0E69">
        <w:rPr>
          <w:spacing w:val="-9"/>
          <w:sz w:val="24"/>
        </w:rPr>
        <w:t xml:space="preserve"> </w:t>
      </w:r>
      <w:r w:rsidRPr="00BE0E69">
        <w:rPr>
          <w:sz w:val="24"/>
        </w:rPr>
        <w:t>above.</w:t>
      </w:r>
    </w:p>
    <w:p w14:paraId="7DFE78FF" w14:textId="0C8D88A3" w:rsidR="00917942" w:rsidRPr="00BE0E69" w:rsidRDefault="00143672">
      <w:pPr>
        <w:pStyle w:val="ListParagraph"/>
        <w:numPr>
          <w:ilvl w:val="0"/>
          <w:numId w:val="1"/>
        </w:numPr>
        <w:tabs>
          <w:tab w:val="left" w:pos="873"/>
        </w:tabs>
        <w:spacing w:before="120"/>
        <w:ind w:right="190"/>
        <w:jc w:val="both"/>
        <w:rPr>
          <w:sz w:val="24"/>
        </w:rPr>
      </w:pPr>
      <w:r w:rsidRPr="00BE0E69">
        <w:rPr>
          <w:sz w:val="24"/>
        </w:rPr>
        <w:t>If significant progress has not been made, t</w:t>
      </w:r>
      <w:r w:rsidR="00B43A6E" w:rsidRPr="00BE0E69">
        <w:rPr>
          <w:sz w:val="24"/>
        </w:rPr>
        <w:t>here are provisions within the contract for compensation, costs and steps to remedy any faults.</w:t>
      </w:r>
      <w:r w:rsidR="008F66A6" w:rsidRPr="00BE0E69">
        <w:rPr>
          <w:sz w:val="24"/>
        </w:rPr>
        <w:t xml:space="preserve"> </w:t>
      </w:r>
      <w:r w:rsidR="00122EED" w:rsidRPr="00BE0E69">
        <w:rPr>
          <w:sz w:val="24"/>
        </w:rPr>
        <w:t xml:space="preserve">These may be considered by the </w:t>
      </w:r>
      <w:r w:rsidR="00BD30F3">
        <w:rPr>
          <w:sz w:val="24"/>
        </w:rPr>
        <w:t>SRM</w:t>
      </w:r>
      <w:r w:rsidR="00122EED" w:rsidRPr="00BE0E69">
        <w:rPr>
          <w:sz w:val="24"/>
        </w:rPr>
        <w:t>. If any sanctions</w:t>
      </w:r>
      <w:r w:rsidR="008F66A6" w:rsidRPr="00BE0E69">
        <w:rPr>
          <w:sz w:val="24"/>
        </w:rPr>
        <w:t xml:space="preserve"> are required</w:t>
      </w:r>
      <w:r w:rsidR="00122EED" w:rsidRPr="00BE0E69">
        <w:rPr>
          <w:sz w:val="24"/>
        </w:rPr>
        <w:t>,</w:t>
      </w:r>
      <w:r w:rsidR="008F66A6" w:rsidRPr="00BE0E69">
        <w:rPr>
          <w:sz w:val="24"/>
        </w:rPr>
        <w:t xml:space="preserve"> the</w:t>
      </w:r>
      <w:r w:rsidR="00BD30F3">
        <w:rPr>
          <w:sz w:val="24"/>
        </w:rPr>
        <w:t xml:space="preserve"> SRM</w:t>
      </w:r>
      <w:r w:rsidR="00B43A6E" w:rsidRPr="00BE0E69">
        <w:rPr>
          <w:sz w:val="24"/>
        </w:rPr>
        <w:t xml:space="preserve"> will discuss these at the meeting with the </w:t>
      </w:r>
      <w:r w:rsidR="007370DF">
        <w:rPr>
          <w:sz w:val="24"/>
        </w:rPr>
        <w:t>Provider</w:t>
      </w:r>
      <w:r w:rsidR="00B43A6E" w:rsidRPr="00BE0E69">
        <w:rPr>
          <w:sz w:val="24"/>
        </w:rPr>
        <w:t xml:space="preserve"> and take the relevant steps to implement these</w:t>
      </w:r>
      <w:r w:rsidR="00B43A6E" w:rsidRPr="00BE0E69">
        <w:rPr>
          <w:spacing w:val="-17"/>
          <w:sz w:val="24"/>
        </w:rPr>
        <w:t xml:space="preserve"> </w:t>
      </w:r>
      <w:r w:rsidR="00B43A6E" w:rsidRPr="00BE0E69">
        <w:rPr>
          <w:sz w:val="24"/>
        </w:rPr>
        <w:t>terms</w:t>
      </w:r>
      <w:r w:rsidR="00A41EA1" w:rsidRPr="00BE0E69">
        <w:rPr>
          <w:sz w:val="24"/>
        </w:rPr>
        <w:t xml:space="preserve"> in discussion with the</w:t>
      </w:r>
      <w:r w:rsidR="00DF6F00">
        <w:rPr>
          <w:sz w:val="24"/>
        </w:rPr>
        <w:t xml:space="preserve"> SM.</w:t>
      </w:r>
      <w:r w:rsidR="00A41EA1" w:rsidRPr="00BE0E69">
        <w:rPr>
          <w:sz w:val="24"/>
        </w:rPr>
        <w:t xml:space="preserve"> </w:t>
      </w:r>
    </w:p>
    <w:p w14:paraId="2674C2B4" w14:textId="7C8E98BC" w:rsidR="00917942" w:rsidRPr="00BE0E69" w:rsidRDefault="00B43A6E">
      <w:pPr>
        <w:pStyle w:val="ListParagraph"/>
        <w:numPr>
          <w:ilvl w:val="0"/>
          <w:numId w:val="1"/>
        </w:numPr>
        <w:tabs>
          <w:tab w:val="left" w:pos="873"/>
        </w:tabs>
        <w:spacing w:before="120"/>
        <w:ind w:right="472"/>
        <w:jc w:val="both"/>
        <w:rPr>
          <w:sz w:val="24"/>
        </w:rPr>
      </w:pPr>
      <w:r w:rsidRPr="00BE0E69">
        <w:rPr>
          <w:sz w:val="24"/>
        </w:rPr>
        <w:t>Und</w:t>
      </w:r>
      <w:r w:rsidR="00E570CE" w:rsidRPr="00BE0E69">
        <w:rPr>
          <w:sz w:val="24"/>
        </w:rPr>
        <w:t xml:space="preserve">er the </w:t>
      </w:r>
      <w:r w:rsidR="007370DF">
        <w:rPr>
          <w:sz w:val="24"/>
        </w:rPr>
        <w:t>Provider</w:t>
      </w:r>
      <w:r w:rsidR="00E570CE" w:rsidRPr="00BE0E69">
        <w:rPr>
          <w:sz w:val="24"/>
        </w:rPr>
        <w:t>’s Duty of Cando</w:t>
      </w:r>
      <w:r w:rsidR="00043165" w:rsidRPr="00BE0E69">
        <w:rPr>
          <w:sz w:val="24"/>
        </w:rPr>
        <w:t>u</w:t>
      </w:r>
      <w:r w:rsidRPr="00BE0E69">
        <w:rPr>
          <w:sz w:val="24"/>
        </w:rPr>
        <w:t>r</w:t>
      </w:r>
      <w:r w:rsidR="00426F11" w:rsidRPr="00BE0E69">
        <w:rPr>
          <w:sz w:val="24"/>
        </w:rPr>
        <w:t>,</w:t>
      </w:r>
      <w:r w:rsidRPr="00BE0E69">
        <w:rPr>
          <w:sz w:val="24"/>
        </w:rPr>
        <w:t xml:space="preserve"> the </w:t>
      </w:r>
      <w:r w:rsidR="007370DF">
        <w:rPr>
          <w:sz w:val="24"/>
        </w:rPr>
        <w:t>Provider</w:t>
      </w:r>
      <w:r w:rsidRPr="00BE0E69">
        <w:rPr>
          <w:sz w:val="24"/>
        </w:rPr>
        <w:t xml:space="preserve"> is expected to inform current Service Users or their representatives of the </w:t>
      </w:r>
      <w:r w:rsidR="007370DF">
        <w:rPr>
          <w:sz w:val="24"/>
        </w:rPr>
        <w:t>D</w:t>
      </w:r>
      <w:r w:rsidRPr="00BE0E69">
        <w:rPr>
          <w:sz w:val="24"/>
        </w:rPr>
        <w:t xml:space="preserve">efault </w:t>
      </w:r>
      <w:r w:rsidR="007370DF">
        <w:rPr>
          <w:sz w:val="24"/>
        </w:rPr>
        <w:t>N</w:t>
      </w:r>
      <w:r w:rsidRPr="00BE0E69">
        <w:rPr>
          <w:sz w:val="24"/>
        </w:rPr>
        <w:t xml:space="preserve">otice and the </w:t>
      </w:r>
      <w:r w:rsidRPr="00BE0E69">
        <w:rPr>
          <w:sz w:val="24"/>
        </w:rPr>
        <w:lastRenderedPageBreak/>
        <w:t>reasons for it being</w:t>
      </w:r>
      <w:r w:rsidRPr="00BE0E69">
        <w:rPr>
          <w:spacing w:val="-6"/>
          <w:sz w:val="24"/>
        </w:rPr>
        <w:t xml:space="preserve"> </w:t>
      </w:r>
      <w:r w:rsidRPr="00BE0E69">
        <w:rPr>
          <w:sz w:val="24"/>
        </w:rPr>
        <w:t>issued.</w:t>
      </w:r>
    </w:p>
    <w:p w14:paraId="685E34CD" w14:textId="77777777" w:rsidR="00917942" w:rsidRPr="00BE0E69" w:rsidRDefault="00917942">
      <w:pPr>
        <w:pStyle w:val="BodyText"/>
        <w:spacing w:before="11"/>
        <w:jc w:val="both"/>
        <w:rPr>
          <w:sz w:val="23"/>
        </w:rPr>
      </w:pPr>
    </w:p>
    <w:p w14:paraId="011C8C45" w14:textId="686094EE" w:rsidR="00917942" w:rsidRPr="00BE0E69" w:rsidRDefault="005317C9">
      <w:pPr>
        <w:pStyle w:val="ListParagraph"/>
        <w:numPr>
          <w:ilvl w:val="0"/>
          <w:numId w:val="1"/>
        </w:numPr>
        <w:tabs>
          <w:tab w:val="left" w:pos="872"/>
          <w:tab w:val="left" w:pos="873"/>
        </w:tabs>
        <w:ind w:right="525"/>
        <w:jc w:val="both"/>
        <w:rPr>
          <w:sz w:val="24"/>
        </w:rPr>
      </w:pPr>
      <w:r>
        <w:rPr>
          <w:sz w:val="24"/>
        </w:rPr>
        <w:t xml:space="preserve">   </w:t>
      </w:r>
      <w:r w:rsidR="00B43A6E" w:rsidRPr="00BE0E69">
        <w:rPr>
          <w:sz w:val="24"/>
        </w:rPr>
        <w:t xml:space="preserve">If a Default </w:t>
      </w:r>
      <w:r w:rsidR="00BA62C7" w:rsidRPr="00BE0E69">
        <w:rPr>
          <w:sz w:val="24"/>
        </w:rPr>
        <w:t>Improvement P</w:t>
      </w:r>
      <w:r w:rsidR="00EC1151" w:rsidRPr="00BE0E69">
        <w:rPr>
          <w:sz w:val="24"/>
        </w:rPr>
        <w:t>lan</w:t>
      </w:r>
      <w:r w:rsidR="00B43A6E" w:rsidRPr="00BE0E69">
        <w:rPr>
          <w:sz w:val="24"/>
        </w:rPr>
        <w:t xml:space="preserve"> is agreed</w:t>
      </w:r>
      <w:r w:rsidR="00426F11" w:rsidRPr="00BE0E69">
        <w:rPr>
          <w:sz w:val="24"/>
        </w:rPr>
        <w:t>,</w:t>
      </w:r>
      <w:r w:rsidR="00B43A6E" w:rsidRPr="00BE0E69">
        <w:rPr>
          <w:sz w:val="24"/>
        </w:rPr>
        <w:t xml:space="preserve"> a West Berkshire Council Officer will arrange a visit to review progre</w:t>
      </w:r>
      <w:r w:rsidR="00BA62C7" w:rsidRPr="00BE0E69">
        <w:rPr>
          <w:sz w:val="24"/>
        </w:rPr>
        <w:t xml:space="preserve">ss.  This will usually be a </w:t>
      </w:r>
      <w:r w:rsidR="00B43A6E" w:rsidRPr="00BE0E69">
        <w:rPr>
          <w:sz w:val="24"/>
        </w:rPr>
        <w:t>CQO</w:t>
      </w:r>
      <w:r w:rsidR="00426F11" w:rsidRPr="00BE0E69">
        <w:rPr>
          <w:sz w:val="24"/>
        </w:rPr>
        <w:t xml:space="preserve"> and/ or</w:t>
      </w:r>
      <w:r w:rsidR="00BD30F3">
        <w:rPr>
          <w:sz w:val="24"/>
        </w:rPr>
        <w:t xml:space="preserve"> SRM</w:t>
      </w:r>
      <w:r w:rsidR="00DF6F00">
        <w:rPr>
          <w:sz w:val="24"/>
        </w:rPr>
        <w:t>.</w:t>
      </w:r>
    </w:p>
    <w:p w14:paraId="3F3DE6D8" w14:textId="77777777" w:rsidR="00917942" w:rsidRPr="00BE0E69" w:rsidRDefault="00917942">
      <w:pPr>
        <w:pStyle w:val="BodyText"/>
        <w:spacing w:before="4"/>
        <w:jc w:val="both"/>
        <w:rPr>
          <w:sz w:val="34"/>
        </w:rPr>
      </w:pPr>
    </w:p>
    <w:p w14:paraId="44CDB3A7" w14:textId="53096DB2" w:rsidR="00917942" w:rsidRPr="00BE0E69" w:rsidRDefault="00B43A6E">
      <w:pPr>
        <w:pStyle w:val="ListParagraph"/>
        <w:numPr>
          <w:ilvl w:val="0"/>
          <w:numId w:val="1"/>
        </w:numPr>
        <w:tabs>
          <w:tab w:val="left" w:pos="872"/>
          <w:tab w:val="left" w:pos="873"/>
        </w:tabs>
        <w:ind w:right="229"/>
        <w:jc w:val="both"/>
        <w:rPr>
          <w:sz w:val="24"/>
        </w:rPr>
      </w:pPr>
      <w:r w:rsidRPr="00BE0E69">
        <w:rPr>
          <w:sz w:val="24"/>
        </w:rPr>
        <w:t xml:space="preserve">If the </w:t>
      </w:r>
      <w:r w:rsidR="00BA62C7" w:rsidRPr="00BE0E69">
        <w:rPr>
          <w:sz w:val="24"/>
        </w:rPr>
        <w:t xml:space="preserve">improvement </w:t>
      </w:r>
      <w:r w:rsidR="007370DF">
        <w:rPr>
          <w:sz w:val="24"/>
        </w:rPr>
        <w:t>p</w:t>
      </w:r>
      <w:r w:rsidR="00EC1151" w:rsidRPr="00BE0E69">
        <w:rPr>
          <w:sz w:val="24"/>
        </w:rPr>
        <w:t>lan</w:t>
      </w:r>
      <w:r w:rsidRPr="00BE0E69">
        <w:rPr>
          <w:sz w:val="24"/>
        </w:rPr>
        <w:t xml:space="preserve"> is met</w:t>
      </w:r>
      <w:r w:rsidR="00716428" w:rsidRPr="00BE0E69">
        <w:rPr>
          <w:sz w:val="24"/>
        </w:rPr>
        <w:t>,</w:t>
      </w:r>
      <w:r w:rsidRPr="00BE0E69">
        <w:rPr>
          <w:sz w:val="24"/>
        </w:rPr>
        <w:t xml:space="preserve"> the CQT </w:t>
      </w:r>
      <w:r w:rsidR="00716428" w:rsidRPr="00BE0E69">
        <w:rPr>
          <w:sz w:val="24"/>
        </w:rPr>
        <w:t xml:space="preserve">and </w:t>
      </w:r>
      <w:r w:rsidR="00BD30F3">
        <w:rPr>
          <w:sz w:val="24"/>
        </w:rPr>
        <w:t>SRM</w:t>
      </w:r>
      <w:r w:rsidR="00CF0B76" w:rsidRPr="00BE0E69">
        <w:rPr>
          <w:sz w:val="24"/>
        </w:rPr>
        <w:t xml:space="preserve"> </w:t>
      </w:r>
      <w:r w:rsidRPr="00BE0E69">
        <w:rPr>
          <w:sz w:val="24"/>
        </w:rPr>
        <w:t xml:space="preserve">will continue to review and support the </w:t>
      </w:r>
      <w:r w:rsidR="007370DF">
        <w:rPr>
          <w:sz w:val="24"/>
        </w:rPr>
        <w:t>Provider</w:t>
      </w:r>
      <w:r w:rsidRPr="00BE0E69">
        <w:rPr>
          <w:sz w:val="24"/>
        </w:rPr>
        <w:t xml:space="preserve"> to improve until the </w:t>
      </w:r>
      <w:r w:rsidR="007370DF">
        <w:rPr>
          <w:sz w:val="24"/>
        </w:rPr>
        <w:t>Provider</w:t>
      </w:r>
      <w:r w:rsidR="00716428" w:rsidRPr="00BE0E69">
        <w:rPr>
          <w:sz w:val="24"/>
        </w:rPr>
        <w:t>’</w:t>
      </w:r>
      <w:r w:rsidRPr="00BE0E69">
        <w:rPr>
          <w:sz w:val="24"/>
        </w:rPr>
        <w:t>s restrictions a</w:t>
      </w:r>
      <w:r w:rsidR="00CF0B76" w:rsidRPr="00BE0E69">
        <w:rPr>
          <w:sz w:val="24"/>
        </w:rPr>
        <w:t>re lifted following sections 15-18</w:t>
      </w:r>
      <w:r w:rsidR="0056145D" w:rsidRPr="00BE0E69">
        <w:rPr>
          <w:sz w:val="24"/>
        </w:rPr>
        <w:t xml:space="preserve"> above. The </w:t>
      </w:r>
      <w:r w:rsidR="007370DF">
        <w:rPr>
          <w:sz w:val="24"/>
        </w:rPr>
        <w:t>Default Notice</w:t>
      </w:r>
      <w:r w:rsidR="0056145D" w:rsidRPr="00BE0E69">
        <w:rPr>
          <w:sz w:val="24"/>
        </w:rPr>
        <w:t xml:space="preserve"> will </w:t>
      </w:r>
      <w:r w:rsidRPr="00BE0E69">
        <w:rPr>
          <w:sz w:val="24"/>
        </w:rPr>
        <w:t xml:space="preserve">remain in force until the </w:t>
      </w:r>
      <w:r w:rsidR="007370DF">
        <w:rPr>
          <w:sz w:val="24"/>
        </w:rPr>
        <w:t>Provider</w:t>
      </w:r>
      <w:r w:rsidRPr="00BE0E69">
        <w:rPr>
          <w:sz w:val="24"/>
        </w:rPr>
        <w:t xml:space="preserve"> is delivering services in accordance with their contract and all restrictions have been lifted</w:t>
      </w:r>
      <w:r w:rsidR="0056145D" w:rsidRPr="00BE0E69">
        <w:rPr>
          <w:sz w:val="24"/>
        </w:rPr>
        <w:t xml:space="preserve"> or removed at the discretion of the </w:t>
      </w:r>
      <w:r w:rsidR="00DF6F00">
        <w:rPr>
          <w:sz w:val="24"/>
        </w:rPr>
        <w:t>SM</w:t>
      </w:r>
      <w:r w:rsidR="0056145D" w:rsidRPr="00BE0E69">
        <w:rPr>
          <w:sz w:val="24"/>
        </w:rPr>
        <w:t xml:space="preserve"> following evidence of substantial </w:t>
      </w:r>
      <w:r w:rsidR="00716428" w:rsidRPr="00BE0E69">
        <w:rPr>
          <w:sz w:val="24"/>
        </w:rPr>
        <w:t>improvement.</w:t>
      </w:r>
    </w:p>
    <w:p w14:paraId="2271E20A" w14:textId="77777777" w:rsidR="00917942" w:rsidRPr="00BE0E69" w:rsidRDefault="00B43A6E">
      <w:pPr>
        <w:pStyle w:val="ListParagraph"/>
        <w:numPr>
          <w:ilvl w:val="0"/>
          <w:numId w:val="1"/>
        </w:numPr>
        <w:tabs>
          <w:tab w:val="left" w:pos="873"/>
        </w:tabs>
        <w:spacing w:before="119"/>
        <w:ind w:right="202"/>
        <w:jc w:val="both"/>
        <w:rPr>
          <w:sz w:val="24"/>
        </w:rPr>
      </w:pPr>
      <w:r w:rsidRPr="00BE0E69">
        <w:rPr>
          <w:sz w:val="24"/>
        </w:rPr>
        <w:t xml:space="preserve">If the requirements of the Default </w:t>
      </w:r>
      <w:r w:rsidR="00BA62C7" w:rsidRPr="00BE0E69">
        <w:rPr>
          <w:sz w:val="24"/>
        </w:rPr>
        <w:t>Improvement P</w:t>
      </w:r>
      <w:r w:rsidR="00EC1151" w:rsidRPr="00BE0E69">
        <w:rPr>
          <w:sz w:val="24"/>
        </w:rPr>
        <w:t>lan</w:t>
      </w:r>
      <w:r w:rsidRPr="00BE0E69">
        <w:rPr>
          <w:sz w:val="24"/>
        </w:rPr>
        <w:t xml:space="preserve"> are not met</w:t>
      </w:r>
      <w:r w:rsidR="00BA62C7" w:rsidRPr="00BE0E69">
        <w:rPr>
          <w:sz w:val="24"/>
        </w:rPr>
        <w:t>,</w:t>
      </w:r>
      <w:r w:rsidRPr="00BE0E69">
        <w:rPr>
          <w:sz w:val="24"/>
        </w:rPr>
        <w:t xml:space="preserve"> further</w:t>
      </w:r>
      <w:r w:rsidR="00BA62C7" w:rsidRPr="00BE0E69">
        <w:rPr>
          <w:sz w:val="24"/>
        </w:rPr>
        <w:t xml:space="preserve"> steps will be taken by the </w:t>
      </w:r>
      <w:r w:rsidR="00F94006" w:rsidRPr="00BE0E69">
        <w:rPr>
          <w:sz w:val="24"/>
        </w:rPr>
        <w:t>Commissioning</w:t>
      </w:r>
      <w:r w:rsidRPr="00BE0E69">
        <w:rPr>
          <w:sz w:val="24"/>
        </w:rPr>
        <w:t xml:space="preserve"> Team which may result in </w:t>
      </w:r>
      <w:r w:rsidR="00E04B8D" w:rsidRPr="00BE0E69">
        <w:rPr>
          <w:sz w:val="24"/>
        </w:rPr>
        <w:t xml:space="preserve">appropriate sanctions or </w:t>
      </w:r>
      <w:r w:rsidRPr="00BE0E69">
        <w:rPr>
          <w:sz w:val="24"/>
        </w:rPr>
        <w:t>termination of the</w:t>
      </w:r>
      <w:r w:rsidRPr="00BE0E69">
        <w:rPr>
          <w:spacing w:val="-28"/>
          <w:sz w:val="24"/>
        </w:rPr>
        <w:t xml:space="preserve"> </w:t>
      </w:r>
      <w:r w:rsidRPr="00BE0E69">
        <w:rPr>
          <w:sz w:val="24"/>
        </w:rPr>
        <w:t>contract.</w:t>
      </w:r>
    </w:p>
    <w:p w14:paraId="05F96158" w14:textId="77777777" w:rsidR="00917942" w:rsidRPr="00BE0E69" w:rsidRDefault="00917942">
      <w:pPr>
        <w:pStyle w:val="BodyText"/>
        <w:spacing w:before="4"/>
        <w:jc w:val="both"/>
        <w:rPr>
          <w:sz w:val="34"/>
        </w:rPr>
      </w:pPr>
    </w:p>
    <w:p w14:paraId="4B1819ED" w14:textId="0BB35A2C" w:rsidR="00917942" w:rsidRDefault="00B43A6E">
      <w:pPr>
        <w:pStyle w:val="ListParagraph"/>
        <w:numPr>
          <w:ilvl w:val="1"/>
          <w:numId w:val="11"/>
        </w:numPr>
        <w:tabs>
          <w:tab w:val="left" w:pos="873"/>
        </w:tabs>
        <w:ind w:right="256"/>
        <w:jc w:val="both"/>
        <w:rPr>
          <w:sz w:val="24"/>
        </w:rPr>
      </w:pPr>
      <w:bookmarkStart w:id="161" w:name="20.3._For_the_purposes_of_this_process_i"/>
      <w:bookmarkEnd w:id="161"/>
      <w:r w:rsidRPr="003F5166">
        <w:rPr>
          <w:sz w:val="24"/>
        </w:rPr>
        <w:t xml:space="preserve">For the purposes of this </w:t>
      </w:r>
      <w:r w:rsidR="0059565B" w:rsidRPr="003F5166">
        <w:rPr>
          <w:sz w:val="24"/>
        </w:rPr>
        <w:t>process,</w:t>
      </w:r>
      <w:r w:rsidRPr="003F5166">
        <w:rPr>
          <w:sz w:val="24"/>
        </w:rPr>
        <w:t xml:space="preserve"> if </w:t>
      </w:r>
      <w:r w:rsidR="00970367" w:rsidRPr="003F5166">
        <w:rPr>
          <w:sz w:val="24"/>
        </w:rPr>
        <w:t xml:space="preserve">the Head of Commissioning </w:t>
      </w:r>
      <w:r w:rsidRPr="003F5166">
        <w:rPr>
          <w:sz w:val="24"/>
        </w:rPr>
        <w:t>is not available to make the relevant decisions, a</w:t>
      </w:r>
      <w:r w:rsidR="00970367" w:rsidRPr="003F5166">
        <w:rPr>
          <w:sz w:val="24"/>
        </w:rPr>
        <w:t>ny reference to the Head of</w:t>
      </w:r>
      <w:r w:rsidRPr="003F5166">
        <w:rPr>
          <w:sz w:val="24"/>
        </w:rPr>
        <w:t xml:space="preserve"> </w:t>
      </w:r>
      <w:r w:rsidR="006D44BA" w:rsidRPr="003F5166">
        <w:rPr>
          <w:sz w:val="24"/>
        </w:rPr>
        <w:t>Commissioning</w:t>
      </w:r>
      <w:r w:rsidRPr="003F5166">
        <w:rPr>
          <w:sz w:val="24"/>
        </w:rPr>
        <w:t xml:space="preserve"> should be substituted for the Head of </w:t>
      </w:r>
      <w:r w:rsidR="007370DF">
        <w:rPr>
          <w:sz w:val="24"/>
        </w:rPr>
        <w:t>Adult Social Care</w:t>
      </w:r>
      <w:r w:rsidRPr="003F5166">
        <w:rPr>
          <w:sz w:val="24"/>
        </w:rPr>
        <w:t>.</w:t>
      </w:r>
    </w:p>
    <w:p w14:paraId="76A77256" w14:textId="77777777" w:rsidR="001D4536" w:rsidRDefault="001D4536">
      <w:pPr>
        <w:tabs>
          <w:tab w:val="left" w:pos="873"/>
        </w:tabs>
        <w:ind w:right="256"/>
        <w:jc w:val="both"/>
        <w:rPr>
          <w:sz w:val="24"/>
        </w:rPr>
      </w:pPr>
    </w:p>
    <w:sectPr w:rsidR="001D4536">
      <w:footerReference w:type="default" r:id="rId21"/>
      <w:pgSz w:w="11910" w:h="16840"/>
      <w:pgMar w:top="1320" w:right="1000" w:bottom="1060" w:left="980" w:header="0" w:footer="8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872C" w14:textId="77777777" w:rsidR="001815EC" w:rsidRDefault="001815EC">
      <w:r>
        <w:separator/>
      </w:r>
    </w:p>
  </w:endnote>
  <w:endnote w:type="continuationSeparator" w:id="0">
    <w:p w14:paraId="53FD6581" w14:textId="77777777" w:rsidR="001815EC" w:rsidRDefault="0018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C260F" w14:textId="77777777" w:rsidR="001815EC" w:rsidRDefault="004C2A97">
    <w:pPr>
      <w:pStyle w:val="BodyText"/>
      <w:spacing w:line="14" w:lineRule="auto"/>
      <w:rPr>
        <w:sz w:val="20"/>
      </w:rPr>
    </w:pPr>
    <w:r>
      <w:pict w14:anchorId="09229023">
        <v:line id="_x0000_s2059" style="position:absolute;z-index:-27088;mso-position-horizontal-relative:page;mso-position-vertical-relative:page" from="55.2pt,785.9pt" to="540pt,785.9pt" strokeweight=".48pt">
          <w10:wrap anchorx="page" anchory="page"/>
        </v:line>
      </w:pict>
    </w:r>
    <w:r>
      <w:pict w14:anchorId="0E00578C">
        <v:shapetype id="_x0000_t202" coordsize="21600,21600" o:spt="202" path="m,l,21600r21600,l21600,xe">
          <v:stroke joinstyle="miter"/>
          <v:path gradientshapeok="t" o:connecttype="rect"/>
        </v:shapetype>
        <v:shape id="_x0000_s2058" type="#_x0000_t202" style="position:absolute;margin-left:197.95pt;margin-top:789.8pt;width:199.25pt;height:24.7pt;z-index:-27064;mso-position-horizontal-relative:page;mso-position-vertical-relative:page" filled="f" stroked="f">
          <v:textbox style="mso-next-textbox:#_x0000_s2058" inset="0,0,0,0">
            <w:txbxContent>
              <w:p w14:paraId="0C1721D0" w14:textId="77777777" w:rsidR="001815EC" w:rsidRDefault="001815EC">
                <w:pPr>
                  <w:spacing w:before="12"/>
                  <w:ind w:right="1"/>
                  <w:jc w:val="center"/>
                  <w:rPr>
                    <w:sz w:val="20"/>
                  </w:rPr>
                </w:pPr>
                <w:r>
                  <w:rPr>
                    <w:sz w:val="20"/>
                  </w:rPr>
                  <w:t xml:space="preserve">Page </w:t>
                </w:r>
                <w:r>
                  <w:fldChar w:fldCharType="begin"/>
                </w:r>
                <w:r>
                  <w:rPr>
                    <w:sz w:val="20"/>
                  </w:rPr>
                  <w:instrText xml:space="preserve"> PAGE </w:instrText>
                </w:r>
                <w:r>
                  <w:fldChar w:fldCharType="separate"/>
                </w:r>
                <w:r w:rsidR="0079416F">
                  <w:rPr>
                    <w:noProof/>
                    <w:sz w:val="20"/>
                  </w:rPr>
                  <w:t>3</w:t>
                </w:r>
                <w:r>
                  <w:fldChar w:fldCharType="end"/>
                </w:r>
                <w:r>
                  <w:rPr>
                    <w:sz w:val="20"/>
                  </w:rPr>
                  <w:t xml:space="preserve"> of 20</w:t>
                </w:r>
              </w:p>
              <w:p w14:paraId="6E78E1FE" w14:textId="37E8E4B2" w:rsidR="001815EC" w:rsidRDefault="001815EC">
                <w:pPr>
                  <w:jc w:val="center"/>
                  <w:rPr>
                    <w:sz w:val="20"/>
                  </w:rPr>
                </w:pPr>
                <w:r>
                  <w:rPr>
                    <w:sz w:val="20"/>
                  </w:rPr>
                  <w:t>ASC Provider Quality Assurance Framework</w:t>
                </w:r>
              </w:p>
            </w:txbxContent>
          </v:textbox>
          <w10:wrap anchorx="page" anchory="page"/>
        </v:shape>
      </w:pict>
    </w:r>
    <w:r>
      <w:pict w14:anchorId="3E2B5E9D">
        <v:shape id="_x0000_s2057" type="#_x0000_t202" style="position:absolute;margin-left:55.6pt;margin-top:801.3pt;width:52.55pt;height:13.15pt;z-index:-27040;mso-position-horizontal-relative:page;mso-position-vertical-relative:page" filled="f" stroked="f">
          <v:textbox style="mso-next-textbox:#_x0000_s2057" inset="0,0,0,0">
            <w:txbxContent>
              <w:p w14:paraId="69809512" w14:textId="77777777" w:rsidR="001815EC" w:rsidRDefault="001815EC">
                <w:pPr>
                  <w:spacing w:before="12"/>
                  <w:ind w:left="20"/>
                  <w:rPr>
                    <w:sz w:val="20"/>
                  </w:rPr>
                </w:pPr>
                <w:r>
                  <w:rPr>
                    <w:sz w:val="20"/>
                  </w:rPr>
                  <w:t>Version 1.0</w:t>
                </w:r>
              </w:p>
            </w:txbxContent>
          </v:textbox>
          <w10:wrap anchorx="page" anchory="page"/>
        </v:shape>
      </w:pict>
    </w:r>
    <w:r>
      <w:pict w14:anchorId="20D99530">
        <v:shape id="_x0000_s2056" type="#_x0000_t202" style="position:absolute;margin-left:463.6pt;margin-top:801.3pt;width:75.8pt;height:13.15pt;z-index:-27016;mso-position-horizontal-relative:page;mso-position-vertical-relative:page" filled="f" stroked="f">
          <v:textbox style="mso-next-textbox:#_x0000_s2056" inset="0,0,0,0">
            <w:txbxContent>
              <w:p w14:paraId="2DDE0FA5" w14:textId="77777777" w:rsidR="001815EC" w:rsidRDefault="001815EC">
                <w:pPr>
                  <w:spacing w:before="12"/>
                  <w:ind w:left="20"/>
                  <w:rPr>
                    <w:sz w:val="20"/>
                  </w:rPr>
                </w:pPr>
                <w:r>
                  <w:rPr>
                    <w:sz w:val="20"/>
                  </w:rPr>
                  <w:t>September 2016</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EFF7" w14:textId="77777777" w:rsidR="0059565B" w:rsidRDefault="004C2A97">
    <w:pPr>
      <w:pStyle w:val="BodyText"/>
      <w:spacing w:line="14" w:lineRule="auto"/>
      <w:rPr>
        <w:sz w:val="20"/>
      </w:rPr>
    </w:pPr>
    <w:r>
      <w:pict w14:anchorId="1D9F7A34">
        <v:shapetype id="_x0000_t202" coordsize="21600,21600" o:spt="202" path="m,l,21600r21600,l21600,xe">
          <v:stroke joinstyle="miter"/>
          <v:path gradientshapeok="t" o:connecttype="rect"/>
        </v:shapetype>
        <v:shape id="_x0000_s2063" type="#_x0000_t202" style="position:absolute;margin-left:197.95pt;margin-top:789.8pt;width:199.25pt;height:24.7pt;z-index:-24800;mso-position-horizontal-relative:page;mso-position-vertical-relative:page" filled="f" stroked="f">
          <v:textbox style="mso-next-textbox:#_x0000_s2063" inset="0,0,0,0">
            <w:txbxContent>
              <w:p w14:paraId="171DE18D" w14:textId="77777777" w:rsidR="0059565B" w:rsidRDefault="0059565B">
                <w:pPr>
                  <w:spacing w:before="12"/>
                  <w:ind w:right="1"/>
                  <w:jc w:val="center"/>
                  <w:rPr>
                    <w:sz w:val="20"/>
                  </w:rPr>
                </w:pPr>
                <w:r>
                  <w:rPr>
                    <w:sz w:val="20"/>
                  </w:rPr>
                  <w:t xml:space="preserve">Page </w:t>
                </w:r>
                <w:r>
                  <w:fldChar w:fldCharType="begin"/>
                </w:r>
                <w:r>
                  <w:rPr>
                    <w:sz w:val="20"/>
                  </w:rPr>
                  <w:instrText xml:space="preserve"> PAGE </w:instrText>
                </w:r>
                <w:r>
                  <w:fldChar w:fldCharType="separate"/>
                </w:r>
                <w:r>
                  <w:rPr>
                    <w:noProof/>
                    <w:sz w:val="20"/>
                  </w:rPr>
                  <w:t>11</w:t>
                </w:r>
                <w:r>
                  <w:fldChar w:fldCharType="end"/>
                </w:r>
                <w:r>
                  <w:rPr>
                    <w:sz w:val="20"/>
                  </w:rPr>
                  <w:t xml:space="preserve"> of 20</w:t>
                </w:r>
              </w:p>
              <w:p w14:paraId="7062AADF" w14:textId="77777777" w:rsidR="0059565B" w:rsidRDefault="0059565B">
                <w:pPr>
                  <w:jc w:val="center"/>
                  <w:rPr>
                    <w:sz w:val="20"/>
                  </w:rPr>
                </w:pPr>
                <w:r>
                  <w:rPr>
                    <w:sz w:val="20"/>
                  </w:rPr>
                  <w:t>ASC Provider Quality Assurance Framework</w:t>
                </w:r>
              </w:p>
            </w:txbxContent>
          </v:textbox>
          <w10:wrap anchorx="page" anchory="page"/>
        </v:shape>
      </w:pict>
    </w:r>
    <w:r>
      <w:pict w14:anchorId="0A1FE713">
        <v:shape id="_x0000_s2064" type="#_x0000_t202" style="position:absolute;margin-left:55.6pt;margin-top:801.3pt;width:52.55pt;height:13.15pt;z-index:-23776;mso-position-horizontal-relative:page;mso-position-vertical-relative:page" filled="f" stroked="f">
          <v:textbox style="mso-next-textbox:#_x0000_s2064" inset="0,0,0,0">
            <w:txbxContent>
              <w:p w14:paraId="14422640" w14:textId="77777777" w:rsidR="0059565B" w:rsidRDefault="0059565B">
                <w:pPr>
                  <w:spacing w:before="12"/>
                  <w:ind w:left="20"/>
                  <w:rPr>
                    <w:sz w:val="20"/>
                  </w:rPr>
                </w:pPr>
                <w:r>
                  <w:rPr>
                    <w:sz w:val="20"/>
                  </w:rPr>
                  <w:t>Version 1.0</w:t>
                </w:r>
              </w:p>
            </w:txbxContent>
          </v:textbox>
          <w10:wrap anchorx="page" anchory="page"/>
        </v:shape>
      </w:pict>
    </w:r>
    <w:r>
      <w:pict w14:anchorId="04F070A3">
        <v:shape id="_x0000_s2065" type="#_x0000_t202" style="position:absolute;margin-left:463.6pt;margin-top:801.3pt;width:75.8pt;height:13.15pt;z-index:-22752;mso-position-horizontal-relative:page;mso-position-vertical-relative:page" filled="f" stroked="f">
          <v:textbox style="mso-next-textbox:#_x0000_s2065" inset="0,0,0,0">
            <w:txbxContent>
              <w:p w14:paraId="48C214D4" w14:textId="77777777" w:rsidR="0059565B" w:rsidRDefault="0059565B">
                <w:pPr>
                  <w:spacing w:before="12"/>
                  <w:ind w:left="20"/>
                  <w:rPr>
                    <w:sz w:val="20"/>
                  </w:rPr>
                </w:pPr>
                <w:r>
                  <w:rPr>
                    <w:sz w:val="20"/>
                  </w:rPr>
                  <w:t>September 2016</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9338" w14:textId="567C80C3" w:rsidR="001815EC" w:rsidRDefault="004C2A97">
    <w:pPr>
      <w:pStyle w:val="BodyText"/>
      <w:spacing w:line="14" w:lineRule="auto"/>
      <w:rPr>
        <w:sz w:val="20"/>
      </w:rPr>
    </w:pPr>
    <w:r>
      <w:pict w14:anchorId="1C51E050">
        <v:shapetype id="_x0000_t202" coordsize="21600,21600" o:spt="202" path="m,l,21600r21600,l21600,xe">
          <v:stroke joinstyle="miter"/>
          <v:path gradientshapeok="t" o:connecttype="rect"/>
        </v:shapetype>
        <v:shape id="_x0000_s2049" type="#_x0000_t202" style="position:absolute;margin-left:445.1pt;margin-top:800.3pt;width:75.8pt;height:13.15pt;z-index:-26848;mso-position-horizontal-relative:page;mso-position-vertical-relative:page" filled="f" stroked="f">
          <v:textbox style="mso-next-textbox:#_x0000_s2049" inset="0,0,0,0">
            <w:txbxContent>
              <w:p w14:paraId="387929F2" w14:textId="5CB1C8E8" w:rsidR="001815EC" w:rsidRDefault="00F30690">
                <w:pPr>
                  <w:spacing w:before="12"/>
                  <w:ind w:left="20"/>
                  <w:rPr>
                    <w:sz w:val="20"/>
                  </w:rPr>
                </w:pPr>
                <w:r>
                  <w:rPr>
                    <w:sz w:val="20"/>
                  </w:rPr>
                  <w:t>December 2023</w:t>
                </w:r>
              </w:p>
            </w:txbxContent>
          </v:textbox>
          <w10:wrap anchorx="page" anchory="page"/>
        </v:shape>
      </w:pict>
    </w:r>
    <w:r>
      <w:pict w14:anchorId="35303B0E">
        <v:line id="_x0000_s2052" style="position:absolute;z-index:-26920;mso-position-horizontal-relative:page;mso-position-vertical-relative:page" from="55.2pt,785.9pt" to="540pt,785.9pt" strokeweight=".48pt">
          <w10:wrap anchorx="page" anchory="page"/>
        </v:line>
      </w:pict>
    </w:r>
    <w:r>
      <w:pict w14:anchorId="16564904">
        <v:shape id="_x0000_s2051" type="#_x0000_t202" style="position:absolute;margin-left:197.95pt;margin-top:789.8pt;width:199.25pt;height:24.7pt;z-index:-26896;mso-position-horizontal-relative:page;mso-position-vertical-relative:page" filled="f" stroked="f">
          <v:textbox style="mso-next-textbox:#_x0000_s2051" inset="0,0,0,0">
            <w:txbxContent>
              <w:p w14:paraId="51CEF3D3" w14:textId="456FBC7D" w:rsidR="001815EC" w:rsidRDefault="001815EC">
                <w:pPr>
                  <w:spacing w:before="12"/>
                  <w:ind w:right="1"/>
                  <w:jc w:val="center"/>
                  <w:rPr>
                    <w:sz w:val="20"/>
                  </w:rPr>
                </w:pPr>
                <w:r>
                  <w:rPr>
                    <w:sz w:val="20"/>
                  </w:rPr>
                  <w:t xml:space="preserve">Page </w:t>
                </w:r>
                <w:r>
                  <w:fldChar w:fldCharType="begin"/>
                </w:r>
                <w:r>
                  <w:rPr>
                    <w:sz w:val="20"/>
                  </w:rPr>
                  <w:instrText xml:space="preserve"> PAGE </w:instrText>
                </w:r>
                <w:r>
                  <w:fldChar w:fldCharType="separate"/>
                </w:r>
                <w:r w:rsidR="0079416F">
                  <w:rPr>
                    <w:noProof/>
                    <w:sz w:val="20"/>
                  </w:rPr>
                  <w:t>23</w:t>
                </w:r>
                <w:r>
                  <w:fldChar w:fldCharType="end"/>
                </w:r>
                <w:r>
                  <w:rPr>
                    <w:sz w:val="20"/>
                  </w:rPr>
                  <w:t xml:space="preserve"> of 22</w:t>
                </w:r>
              </w:p>
              <w:p w14:paraId="0B6CC0FE" w14:textId="6A9EDB8D" w:rsidR="001815EC" w:rsidRDefault="001815EC">
                <w:pPr>
                  <w:jc w:val="center"/>
                  <w:rPr>
                    <w:sz w:val="20"/>
                  </w:rPr>
                </w:pPr>
                <w:r>
                  <w:rPr>
                    <w:sz w:val="20"/>
                  </w:rPr>
                  <w:t>ASC Provider Quality Assurance Framework</w:t>
                </w:r>
              </w:p>
            </w:txbxContent>
          </v:textbox>
          <w10:wrap anchorx="page" anchory="page"/>
        </v:shape>
      </w:pict>
    </w:r>
    <w:r>
      <w:pict w14:anchorId="073BCDC6">
        <v:shape id="_x0000_s2050" type="#_x0000_t202" style="position:absolute;margin-left:55.6pt;margin-top:801.3pt;width:52.55pt;height:13.15pt;z-index:-26872;mso-position-horizontal-relative:page;mso-position-vertical-relative:page" filled="f" stroked="f">
          <v:textbox style="mso-next-textbox:#_x0000_s2050" inset="0,0,0,0">
            <w:txbxContent>
              <w:p w14:paraId="0A19329F" w14:textId="2DBE02A5" w:rsidR="001815EC" w:rsidRDefault="001815EC">
                <w:pPr>
                  <w:spacing w:before="12"/>
                  <w:ind w:left="20"/>
                  <w:rPr>
                    <w:sz w:val="20"/>
                  </w:rPr>
                </w:pPr>
                <w:r>
                  <w:rPr>
                    <w:sz w:val="20"/>
                  </w:rPr>
                  <w:t>Version 1.</w:t>
                </w:r>
                <w:r w:rsidR="00F30690">
                  <w:rPr>
                    <w:sz w:val="20"/>
                  </w:rPr>
                  <w:t>4</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1E44D" w14:textId="77777777" w:rsidR="001815EC" w:rsidRDefault="001815EC">
      <w:r>
        <w:separator/>
      </w:r>
    </w:p>
  </w:footnote>
  <w:footnote w:type="continuationSeparator" w:id="0">
    <w:p w14:paraId="60FBC8B7" w14:textId="77777777" w:rsidR="001815EC" w:rsidRDefault="001815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E2840"/>
    <w:multiLevelType w:val="hybridMultilevel"/>
    <w:tmpl w:val="A7B6811C"/>
    <w:lvl w:ilvl="0" w:tplc="9BE89516">
      <w:start w:val="1"/>
      <w:numFmt w:val="lowerLetter"/>
      <w:lvlText w:val="%1)"/>
      <w:lvlJc w:val="left"/>
      <w:pPr>
        <w:ind w:left="1080" w:hanging="360"/>
      </w:pPr>
      <w:rPr>
        <w:rFonts w:ascii="Arial" w:eastAsia="Arial" w:hAnsi="Arial" w:cs="Arial" w:hint="default"/>
        <w:w w:val="99"/>
        <w:sz w:val="24"/>
        <w:szCs w:val="24"/>
      </w:rPr>
    </w:lvl>
    <w:lvl w:ilvl="1" w:tplc="F74EFD66">
      <w:numFmt w:val="bullet"/>
      <w:lvlText w:val="•"/>
      <w:lvlJc w:val="left"/>
      <w:pPr>
        <w:ind w:left="1992" w:hanging="360"/>
      </w:pPr>
      <w:rPr>
        <w:rFonts w:hint="default"/>
      </w:rPr>
    </w:lvl>
    <w:lvl w:ilvl="2" w:tplc="DE5629E6">
      <w:numFmt w:val="bullet"/>
      <w:lvlText w:val="•"/>
      <w:lvlJc w:val="left"/>
      <w:pPr>
        <w:ind w:left="2897" w:hanging="360"/>
      </w:pPr>
      <w:rPr>
        <w:rFonts w:hint="default"/>
      </w:rPr>
    </w:lvl>
    <w:lvl w:ilvl="3" w:tplc="E5E2AFE4">
      <w:numFmt w:val="bullet"/>
      <w:lvlText w:val="•"/>
      <w:lvlJc w:val="left"/>
      <w:pPr>
        <w:ind w:left="3801" w:hanging="360"/>
      </w:pPr>
      <w:rPr>
        <w:rFonts w:hint="default"/>
      </w:rPr>
    </w:lvl>
    <w:lvl w:ilvl="4" w:tplc="4ED00486">
      <w:numFmt w:val="bullet"/>
      <w:lvlText w:val="•"/>
      <w:lvlJc w:val="left"/>
      <w:pPr>
        <w:ind w:left="4706" w:hanging="360"/>
      </w:pPr>
      <w:rPr>
        <w:rFonts w:hint="default"/>
      </w:rPr>
    </w:lvl>
    <w:lvl w:ilvl="5" w:tplc="0250306C">
      <w:numFmt w:val="bullet"/>
      <w:lvlText w:val="•"/>
      <w:lvlJc w:val="left"/>
      <w:pPr>
        <w:ind w:left="5611" w:hanging="360"/>
      </w:pPr>
      <w:rPr>
        <w:rFonts w:hint="default"/>
      </w:rPr>
    </w:lvl>
    <w:lvl w:ilvl="6" w:tplc="16426698">
      <w:numFmt w:val="bullet"/>
      <w:lvlText w:val="•"/>
      <w:lvlJc w:val="left"/>
      <w:pPr>
        <w:ind w:left="6515" w:hanging="360"/>
      </w:pPr>
      <w:rPr>
        <w:rFonts w:hint="default"/>
      </w:rPr>
    </w:lvl>
    <w:lvl w:ilvl="7" w:tplc="695C7CCC">
      <w:numFmt w:val="bullet"/>
      <w:lvlText w:val="•"/>
      <w:lvlJc w:val="left"/>
      <w:pPr>
        <w:ind w:left="7420" w:hanging="360"/>
      </w:pPr>
      <w:rPr>
        <w:rFonts w:hint="default"/>
      </w:rPr>
    </w:lvl>
    <w:lvl w:ilvl="8" w:tplc="0C0A5B72">
      <w:numFmt w:val="bullet"/>
      <w:lvlText w:val="•"/>
      <w:lvlJc w:val="left"/>
      <w:pPr>
        <w:ind w:left="8325" w:hanging="360"/>
      </w:pPr>
      <w:rPr>
        <w:rFonts w:hint="default"/>
      </w:rPr>
    </w:lvl>
  </w:abstractNum>
  <w:abstractNum w:abstractNumId="1" w15:restartNumberingAfterBreak="0">
    <w:nsid w:val="1450700E"/>
    <w:multiLevelType w:val="hybridMultilevel"/>
    <w:tmpl w:val="22520A46"/>
    <w:lvl w:ilvl="0" w:tplc="08090001">
      <w:start w:val="1"/>
      <w:numFmt w:val="bullet"/>
      <w:lvlText w:val=""/>
      <w:lvlJc w:val="left"/>
      <w:pPr>
        <w:ind w:left="1592" w:hanging="720"/>
      </w:pPr>
      <w:rPr>
        <w:rFonts w:ascii="Symbol" w:hAnsi="Symbol" w:hint="default"/>
        <w:w w:val="99"/>
        <w:sz w:val="24"/>
        <w:szCs w:val="24"/>
      </w:rPr>
    </w:lvl>
    <w:lvl w:ilvl="1" w:tplc="ED965D14">
      <w:numFmt w:val="bullet"/>
      <w:lvlText w:val="•"/>
      <w:lvlJc w:val="left"/>
      <w:pPr>
        <w:ind w:left="2432" w:hanging="720"/>
      </w:pPr>
      <w:rPr>
        <w:rFonts w:hint="default"/>
      </w:rPr>
    </w:lvl>
    <w:lvl w:ilvl="2" w:tplc="3ECC8D6E">
      <w:numFmt w:val="bullet"/>
      <w:lvlText w:val="•"/>
      <w:lvlJc w:val="left"/>
      <w:pPr>
        <w:ind w:left="3265" w:hanging="720"/>
      </w:pPr>
      <w:rPr>
        <w:rFonts w:hint="default"/>
      </w:rPr>
    </w:lvl>
    <w:lvl w:ilvl="3" w:tplc="5706E1DC">
      <w:numFmt w:val="bullet"/>
      <w:lvlText w:val="•"/>
      <w:lvlJc w:val="left"/>
      <w:pPr>
        <w:ind w:left="4097" w:hanging="720"/>
      </w:pPr>
      <w:rPr>
        <w:rFonts w:hint="default"/>
      </w:rPr>
    </w:lvl>
    <w:lvl w:ilvl="4" w:tplc="5490701A">
      <w:numFmt w:val="bullet"/>
      <w:lvlText w:val="•"/>
      <w:lvlJc w:val="left"/>
      <w:pPr>
        <w:ind w:left="4930" w:hanging="720"/>
      </w:pPr>
      <w:rPr>
        <w:rFonts w:hint="default"/>
      </w:rPr>
    </w:lvl>
    <w:lvl w:ilvl="5" w:tplc="35C4E810">
      <w:numFmt w:val="bullet"/>
      <w:lvlText w:val="•"/>
      <w:lvlJc w:val="left"/>
      <w:pPr>
        <w:ind w:left="5763" w:hanging="720"/>
      </w:pPr>
      <w:rPr>
        <w:rFonts w:hint="default"/>
      </w:rPr>
    </w:lvl>
    <w:lvl w:ilvl="6" w:tplc="66CAC196">
      <w:numFmt w:val="bullet"/>
      <w:lvlText w:val="•"/>
      <w:lvlJc w:val="left"/>
      <w:pPr>
        <w:ind w:left="6595" w:hanging="720"/>
      </w:pPr>
      <w:rPr>
        <w:rFonts w:hint="default"/>
      </w:rPr>
    </w:lvl>
    <w:lvl w:ilvl="7" w:tplc="35545330">
      <w:numFmt w:val="bullet"/>
      <w:lvlText w:val="•"/>
      <w:lvlJc w:val="left"/>
      <w:pPr>
        <w:ind w:left="7428" w:hanging="720"/>
      </w:pPr>
      <w:rPr>
        <w:rFonts w:hint="default"/>
      </w:rPr>
    </w:lvl>
    <w:lvl w:ilvl="8" w:tplc="D41CF714">
      <w:numFmt w:val="bullet"/>
      <w:lvlText w:val="•"/>
      <w:lvlJc w:val="left"/>
      <w:pPr>
        <w:ind w:left="8261" w:hanging="720"/>
      </w:pPr>
      <w:rPr>
        <w:rFonts w:hint="default"/>
      </w:rPr>
    </w:lvl>
  </w:abstractNum>
  <w:abstractNum w:abstractNumId="2" w15:restartNumberingAfterBreak="0">
    <w:nsid w:val="1D1C6932"/>
    <w:multiLevelType w:val="multilevel"/>
    <w:tmpl w:val="994C6568"/>
    <w:lvl w:ilvl="0">
      <w:start w:val="1"/>
      <w:numFmt w:val="decimal"/>
      <w:lvlText w:val="%1."/>
      <w:lvlJc w:val="left"/>
      <w:pPr>
        <w:ind w:left="862" w:hanging="720"/>
      </w:pPr>
      <w:rPr>
        <w:rFonts w:ascii="Arial" w:eastAsia="Arial" w:hAnsi="Arial" w:cs="Arial" w:hint="default"/>
        <w:b w:val="0"/>
        <w:bCs/>
        <w:spacing w:val="-2"/>
        <w:w w:val="99"/>
        <w:sz w:val="24"/>
        <w:szCs w:val="24"/>
      </w:rPr>
    </w:lvl>
    <w:lvl w:ilvl="1">
      <w:start w:val="1"/>
      <w:numFmt w:val="decimal"/>
      <w:lvlText w:val="%1.%2."/>
      <w:lvlJc w:val="left"/>
      <w:pPr>
        <w:ind w:left="872" w:hanging="720"/>
      </w:pPr>
      <w:rPr>
        <w:rFonts w:hint="default"/>
        <w:b w:val="0"/>
        <w:spacing w:val="-2"/>
        <w:w w:val="99"/>
      </w:rPr>
    </w:lvl>
    <w:lvl w:ilvl="2">
      <w:numFmt w:val="bullet"/>
      <w:lvlText w:val=""/>
      <w:lvlJc w:val="left"/>
      <w:pPr>
        <w:ind w:left="1232" w:hanging="720"/>
      </w:pPr>
      <w:rPr>
        <w:rFonts w:ascii="Symbol" w:eastAsia="Symbol" w:hAnsi="Symbol" w:cs="Symbol" w:hint="default"/>
        <w:w w:val="100"/>
        <w:sz w:val="24"/>
        <w:szCs w:val="24"/>
      </w:rPr>
    </w:lvl>
    <w:lvl w:ilvl="3">
      <w:numFmt w:val="bullet"/>
      <w:lvlText w:val="•"/>
      <w:lvlJc w:val="left"/>
      <w:pPr>
        <w:ind w:left="2358" w:hanging="720"/>
      </w:pPr>
      <w:rPr>
        <w:rFonts w:hint="default"/>
      </w:rPr>
    </w:lvl>
    <w:lvl w:ilvl="4">
      <w:numFmt w:val="bullet"/>
      <w:lvlText w:val="•"/>
      <w:lvlJc w:val="left"/>
      <w:pPr>
        <w:ind w:left="3436" w:hanging="720"/>
      </w:pPr>
      <w:rPr>
        <w:rFonts w:hint="default"/>
      </w:rPr>
    </w:lvl>
    <w:lvl w:ilvl="5">
      <w:numFmt w:val="bullet"/>
      <w:lvlText w:val="•"/>
      <w:lvlJc w:val="left"/>
      <w:pPr>
        <w:ind w:left="4514" w:hanging="720"/>
      </w:pPr>
      <w:rPr>
        <w:rFonts w:hint="default"/>
      </w:rPr>
    </w:lvl>
    <w:lvl w:ilvl="6">
      <w:numFmt w:val="bullet"/>
      <w:lvlText w:val="•"/>
      <w:lvlJc w:val="left"/>
      <w:pPr>
        <w:ind w:left="5593" w:hanging="720"/>
      </w:pPr>
      <w:rPr>
        <w:rFonts w:hint="default"/>
      </w:rPr>
    </w:lvl>
    <w:lvl w:ilvl="7">
      <w:numFmt w:val="bullet"/>
      <w:lvlText w:val="•"/>
      <w:lvlJc w:val="left"/>
      <w:pPr>
        <w:ind w:left="6671" w:hanging="720"/>
      </w:pPr>
      <w:rPr>
        <w:rFonts w:hint="default"/>
      </w:rPr>
    </w:lvl>
    <w:lvl w:ilvl="8">
      <w:numFmt w:val="bullet"/>
      <w:lvlText w:val="•"/>
      <w:lvlJc w:val="left"/>
      <w:pPr>
        <w:ind w:left="7749" w:hanging="720"/>
      </w:pPr>
      <w:rPr>
        <w:rFonts w:hint="default"/>
      </w:rPr>
    </w:lvl>
  </w:abstractNum>
  <w:abstractNum w:abstractNumId="3" w15:restartNumberingAfterBreak="0">
    <w:nsid w:val="1E4D147E"/>
    <w:multiLevelType w:val="hybridMultilevel"/>
    <w:tmpl w:val="CB483D5C"/>
    <w:lvl w:ilvl="0" w:tplc="46D846E0">
      <w:start w:val="1"/>
      <w:numFmt w:val="decimal"/>
      <w:lvlText w:val="%1."/>
      <w:lvlJc w:val="left"/>
      <w:pPr>
        <w:ind w:left="852" w:hanging="360"/>
      </w:pPr>
      <w:rPr>
        <w:rFonts w:ascii="Arial" w:eastAsia="Arial" w:hAnsi="Arial" w:cs="Arial" w:hint="default"/>
        <w:b/>
        <w:bCs/>
        <w:spacing w:val="-7"/>
        <w:w w:val="99"/>
        <w:sz w:val="24"/>
        <w:szCs w:val="24"/>
      </w:rPr>
    </w:lvl>
    <w:lvl w:ilvl="1" w:tplc="515C9B34">
      <w:numFmt w:val="bullet"/>
      <w:lvlText w:val="•"/>
      <w:lvlJc w:val="left"/>
      <w:pPr>
        <w:ind w:left="1764" w:hanging="360"/>
      </w:pPr>
      <w:rPr>
        <w:rFonts w:hint="default"/>
      </w:rPr>
    </w:lvl>
    <w:lvl w:ilvl="2" w:tplc="A52C3BB8">
      <w:numFmt w:val="bullet"/>
      <w:lvlText w:val="•"/>
      <w:lvlJc w:val="left"/>
      <w:pPr>
        <w:ind w:left="2669" w:hanging="360"/>
      </w:pPr>
      <w:rPr>
        <w:rFonts w:hint="default"/>
      </w:rPr>
    </w:lvl>
    <w:lvl w:ilvl="3" w:tplc="6A5CDBB2">
      <w:numFmt w:val="bullet"/>
      <w:lvlText w:val="•"/>
      <w:lvlJc w:val="left"/>
      <w:pPr>
        <w:ind w:left="3573" w:hanging="360"/>
      </w:pPr>
      <w:rPr>
        <w:rFonts w:hint="default"/>
      </w:rPr>
    </w:lvl>
    <w:lvl w:ilvl="4" w:tplc="B3DC7CFC">
      <w:numFmt w:val="bullet"/>
      <w:lvlText w:val="•"/>
      <w:lvlJc w:val="left"/>
      <w:pPr>
        <w:ind w:left="4478" w:hanging="360"/>
      </w:pPr>
      <w:rPr>
        <w:rFonts w:hint="default"/>
      </w:rPr>
    </w:lvl>
    <w:lvl w:ilvl="5" w:tplc="4E6CFB3A">
      <w:numFmt w:val="bullet"/>
      <w:lvlText w:val="•"/>
      <w:lvlJc w:val="left"/>
      <w:pPr>
        <w:ind w:left="5383" w:hanging="360"/>
      </w:pPr>
      <w:rPr>
        <w:rFonts w:hint="default"/>
      </w:rPr>
    </w:lvl>
    <w:lvl w:ilvl="6" w:tplc="6EB6CCD8">
      <w:numFmt w:val="bullet"/>
      <w:lvlText w:val="•"/>
      <w:lvlJc w:val="left"/>
      <w:pPr>
        <w:ind w:left="6287" w:hanging="360"/>
      </w:pPr>
      <w:rPr>
        <w:rFonts w:hint="default"/>
      </w:rPr>
    </w:lvl>
    <w:lvl w:ilvl="7" w:tplc="10060C7E">
      <w:numFmt w:val="bullet"/>
      <w:lvlText w:val="•"/>
      <w:lvlJc w:val="left"/>
      <w:pPr>
        <w:ind w:left="7192" w:hanging="360"/>
      </w:pPr>
      <w:rPr>
        <w:rFonts w:hint="default"/>
      </w:rPr>
    </w:lvl>
    <w:lvl w:ilvl="8" w:tplc="B16E5B12">
      <w:numFmt w:val="bullet"/>
      <w:lvlText w:val="•"/>
      <w:lvlJc w:val="left"/>
      <w:pPr>
        <w:ind w:left="8097" w:hanging="360"/>
      </w:pPr>
      <w:rPr>
        <w:rFonts w:hint="default"/>
      </w:rPr>
    </w:lvl>
  </w:abstractNum>
  <w:abstractNum w:abstractNumId="4" w15:restartNumberingAfterBreak="0">
    <w:nsid w:val="1F5B2583"/>
    <w:multiLevelType w:val="hybridMultilevel"/>
    <w:tmpl w:val="BDB4232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9986E2F"/>
    <w:multiLevelType w:val="hybridMultilevel"/>
    <w:tmpl w:val="F56E3458"/>
    <w:lvl w:ilvl="0" w:tplc="08090001">
      <w:start w:val="1"/>
      <w:numFmt w:val="bullet"/>
      <w:lvlText w:val=""/>
      <w:lvlJc w:val="left"/>
      <w:pPr>
        <w:ind w:left="1592" w:hanging="720"/>
      </w:pPr>
      <w:rPr>
        <w:rFonts w:ascii="Symbol" w:hAnsi="Symbol" w:hint="default"/>
        <w:w w:val="99"/>
        <w:sz w:val="24"/>
        <w:szCs w:val="24"/>
      </w:rPr>
    </w:lvl>
    <w:lvl w:ilvl="1" w:tplc="E48EA880">
      <w:numFmt w:val="bullet"/>
      <w:lvlText w:val="•"/>
      <w:lvlJc w:val="left"/>
      <w:pPr>
        <w:ind w:left="2432" w:hanging="720"/>
      </w:pPr>
      <w:rPr>
        <w:rFonts w:hint="default"/>
      </w:rPr>
    </w:lvl>
    <w:lvl w:ilvl="2" w:tplc="E4A4E2F0">
      <w:numFmt w:val="bullet"/>
      <w:lvlText w:val="•"/>
      <w:lvlJc w:val="left"/>
      <w:pPr>
        <w:ind w:left="3265" w:hanging="720"/>
      </w:pPr>
      <w:rPr>
        <w:rFonts w:hint="default"/>
      </w:rPr>
    </w:lvl>
    <w:lvl w:ilvl="3" w:tplc="8B5025F0">
      <w:numFmt w:val="bullet"/>
      <w:lvlText w:val="•"/>
      <w:lvlJc w:val="left"/>
      <w:pPr>
        <w:ind w:left="4097" w:hanging="720"/>
      </w:pPr>
      <w:rPr>
        <w:rFonts w:hint="default"/>
      </w:rPr>
    </w:lvl>
    <w:lvl w:ilvl="4" w:tplc="B2CE3BBA">
      <w:numFmt w:val="bullet"/>
      <w:lvlText w:val="•"/>
      <w:lvlJc w:val="left"/>
      <w:pPr>
        <w:ind w:left="4930" w:hanging="720"/>
      </w:pPr>
      <w:rPr>
        <w:rFonts w:hint="default"/>
      </w:rPr>
    </w:lvl>
    <w:lvl w:ilvl="5" w:tplc="CED8D3C0">
      <w:numFmt w:val="bullet"/>
      <w:lvlText w:val="•"/>
      <w:lvlJc w:val="left"/>
      <w:pPr>
        <w:ind w:left="5763" w:hanging="720"/>
      </w:pPr>
      <w:rPr>
        <w:rFonts w:hint="default"/>
      </w:rPr>
    </w:lvl>
    <w:lvl w:ilvl="6" w:tplc="F1445588">
      <w:numFmt w:val="bullet"/>
      <w:lvlText w:val="•"/>
      <w:lvlJc w:val="left"/>
      <w:pPr>
        <w:ind w:left="6595" w:hanging="720"/>
      </w:pPr>
      <w:rPr>
        <w:rFonts w:hint="default"/>
      </w:rPr>
    </w:lvl>
    <w:lvl w:ilvl="7" w:tplc="B0147CA2">
      <w:numFmt w:val="bullet"/>
      <w:lvlText w:val="•"/>
      <w:lvlJc w:val="left"/>
      <w:pPr>
        <w:ind w:left="7428" w:hanging="720"/>
      </w:pPr>
      <w:rPr>
        <w:rFonts w:hint="default"/>
      </w:rPr>
    </w:lvl>
    <w:lvl w:ilvl="8" w:tplc="F3F8043C">
      <w:numFmt w:val="bullet"/>
      <w:lvlText w:val="•"/>
      <w:lvlJc w:val="left"/>
      <w:pPr>
        <w:ind w:left="8261" w:hanging="720"/>
      </w:pPr>
      <w:rPr>
        <w:rFonts w:hint="default"/>
      </w:rPr>
    </w:lvl>
  </w:abstractNum>
  <w:abstractNum w:abstractNumId="6" w15:restartNumberingAfterBreak="0">
    <w:nsid w:val="29D9378B"/>
    <w:multiLevelType w:val="multilevel"/>
    <w:tmpl w:val="994C6568"/>
    <w:lvl w:ilvl="0">
      <w:start w:val="1"/>
      <w:numFmt w:val="decimal"/>
      <w:lvlText w:val="%1."/>
      <w:lvlJc w:val="left"/>
      <w:pPr>
        <w:ind w:left="862" w:hanging="720"/>
      </w:pPr>
      <w:rPr>
        <w:rFonts w:ascii="Arial" w:eastAsia="Arial" w:hAnsi="Arial" w:cs="Arial" w:hint="default"/>
        <w:b w:val="0"/>
        <w:bCs/>
        <w:spacing w:val="-2"/>
        <w:w w:val="99"/>
        <w:sz w:val="24"/>
        <w:szCs w:val="24"/>
      </w:rPr>
    </w:lvl>
    <w:lvl w:ilvl="1">
      <w:start w:val="1"/>
      <w:numFmt w:val="decimal"/>
      <w:lvlText w:val="%1.%2."/>
      <w:lvlJc w:val="left"/>
      <w:pPr>
        <w:ind w:left="872" w:hanging="720"/>
      </w:pPr>
      <w:rPr>
        <w:rFonts w:hint="default"/>
        <w:b w:val="0"/>
        <w:spacing w:val="-2"/>
        <w:w w:val="99"/>
      </w:rPr>
    </w:lvl>
    <w:lvl w:ilvl="2">
      <w:numFmt w:val="bullet"/>
      <w:lvlText w:val=""/>
      <w:lvlJc w:val="left"/>
      <w:pPr>
        <w:ind w:left="1232" w:hanging="720"/>
      </w:pPr>
      <w:rPr>
        <w:rFonts w:ascii="Symbol" w:eastAsia="Symbol" w:hAnsi="Symbol" w:cs="Symbol" w:hint="default"/>
        <w:w w:val="100"/>
        <w:sz w:val="24"/>
        <w:szCs w:val="24"/>
      </w:rPr>
    </w:lvl>
    <w:lvl w:ilvl="3">
      <w:numFmt w:val="bullet"/>
      <w:lvlText w:val="•"/>
      <w:lvlJc w:val="left"/>
      <w:pPr>
        <w:ind w:left="2358" w:hanging="720"/>
      </w:pPr>
      <w:rPr>
        <w:rFonts w:hint="default"/>
      </w:rPr>
    </w:lvl>
    <w:lvl w:ilvl="4">
      <w:numFmt w:val="bullet"/>
      <w:lvlText w:val="•"/>
      <w:lvlJc w:val="left"/>
      <w:pPr>
        <w:ind w:left="3436" w:hanging="720"/>
      </w:pPr>
      <w:rPr>
        <w:rFonts w:hint="default"/>
      </w:rPr>
    </w:lvl>
    <w:lvl w:ilvl="5">
      <w:numFmt w:val="bullet"/>
      <w:lvlText w:val="•"/>
      <w:lvlJc w:val="left"/>
      <w:pPr>
        <w:ind w:left="4514" w:hanging="720"/>
      </w:pPr>
      <w:rPr>
        <w:rFonts w:hint="default"/>
      </w:rPr>
    </w:lvl>
    <w:lvl w:ilvl="6">
      <w:numFmt w:val="bullet"/>
      <w:lvlText w:val="•"/>
      <w:lvlJc w:val="left"/>
      <w:pPr>
        <w:ind w:left="5593" w:hanging="720"/>
      </w:pPr>
      <w:rPr>
        <w:rFonts w:hint="default"/>
      </w:rPr>
    </w:lvl>
    <w:lvl w:ilvl="7">
      <w:numFmt w:val="bullet"/>
      <w:lvlText w:val="•"/>
      <w:lvlJc w:val="left"/>
      <w:pPr>
        <w:ind w:left="6671" w:hanging="720"/>
      </w:pPr>
      <w:rPr>
        <w:rFonts w:hint="default"/>
      </w:rPr>
    </w:lvl>
    <w:lvl w:ilvl="8">
      <w:numFmt w:val="bullet"/>
      <w:lvlText w:val="•"/>
      <w:lvlJc w:val="left"/>
      <w:pPr>
        <w:ind w:left="7749" w:hanging="720"/>
      </w:pPr>
      <w:rPr>
        <w:rFonts w:hint="default"/>
      </w:rPr>
    </w:lvl>
  </w:abstractNum>
  <w:abstractNum w:abstractNumId="7" w15:restartNumberingAfterBreak="0">
    <w:nsid w:val="2AE54AE3"/>
    <w:multiLevelType w:val="hybridMultilevel"/>
    <w:tmpl w:val="78B426C8"/>
    <w:lvl w:ilvl="0" w:tplc="087CBD70">
      <w:numFmt w:val="bullet"/>
      <w:lvlText w:val="-"/>
      <w:lvlJc w:val="left"/>
      <w:pPr>
        <w:ind w:left="1232" w:hanging="360"/>
      </w:pPr>
      <w:rPr>
        <w:rFonts w:ascii="Arial" w:eastAsia="Arial" w:hAnsi="Arial" w:cs="Arial" w:hint="default"/>
        <w:spacing w:val="-3"/>
        <w:w w:val="99"/>
        <w:sz w:val="24"/>
        <w:szCs w:val="24"/>
      </w:rPr>
    </w:lvl>
    <w:lvl w:ilvl="1" w:tplc="F75E624C">
      <w:numFmt w:val="bullet"/>
      <w:lvlText w:val="•"/>
      <w:lvlJc w:val="left"/>
      <w:pPr>
        <w:ind w:left="2108" w:hanging="360"/>
      </w:pPr>
      <w:rPr>
        <w:rFonts w:hint="default"/>
      </w:rPr>
    </w:lvl>
    <w:lvl w:ilvl="2" w:tplc="6984685A">
      <w:numFmt w:val="bullet"/>
      <w:lvlText w:val="•"/>
      <w:lvlJc w:val="left"/>
      <w:pPr>
        <w:ind w:left="2977" w:hanging="360"/>
      </w:pPr>
      <w:rPr>
        <w:rFonts w:hint="default"/>
      </w:rPr>
    </w:lvl>
    <w:lvl w:ilvl="3" w:tplc="BDDC1C20">
      <w:numFmt w:val="bullet"/>
      <w:lvlText w:val="•"/>
      <w:lvlJc w:val="left"/>
      <w:pPr>
        <w:ind w:left="3845" w:hanging="360"/>
      </w:pPr>
      <w:rPr>
        <w:rFonts w:hint="default"/>
      </w:rPr>
    </w:lvl>
    <w:lvl w:ilvl="4" w:tplc="5CDE468C">
      <w:numFmt w:val="bullet"/>
      <w:lvlText w:val="•"/>
      <w:lvlJc w:val="left"/>
      <w:pPr>
        <w:ind w:left="4714" w:hanging="360"/>
      </w:pPr>
      <w:rPr>
        <w:rFonts w:hint="default"/>
      </w:rPr>
    </w:lvl>
    <w:lvl w:ilvl="5" w:tplc="EFAAF74A">
      <w:numFmt w:val="bullet"/>
      <w:lvlText w:val="•"/>
      <w:lvlJc w:val="left"/>
      <w:pPr>
        <w:ind w:left="5583" w:hanging="360"/>
      </w:pPr>
      <w:rPr>
        <w:rFonts w:hint="default"/>
      </w:rPr>
    </w:lvl>
    <w:lvl w:ilvl="6" w:tplc="78248FCA">
      <w:numFmt w:val="bullet"/>
      <w:lvlText w:val="•"/>
      <w:lvlJc w:val="left"/>
      <w:pPr>
        <w:ind w:left="6451" w:hanging="360"/>
      </w:pPr>
      <w:rPr>
        <w:rFonts w:hint="default"/>
      </w:rPr>
    </w:lvl>
    <w:lvl w:ilvl="7" w:tplc="9FA89DAA">
      <w:numFmt w:val="bullet"/>
      <w:lvlText w:val="•"/>
      <w:lvlJc w:val="left"/>
      <w:pPr>
        <w:ind w:left="7320" w:hanging="360"/>
      </w:pPr>
      <w:rPr>
        <w:rFonts w:hint="default"/>
      </w:rPr>
    </w:lvl>
    <w:lvl w:ilvl="8" w:tplc="0FE2BB20">
      <w:numFmt w:val="bullet"/>
      <w:lvlText w:val="•"/>
      <w:lvlJc w:val="left"/>
      <w:pPr>
        <w:ind w:left="8189" w:hanging="360"/>
      </w:pPr>
      <w:rPr>
        <w:rFonts w:hint="default"/>
      </w:rPr>
    </w:lvl>
  </w:abstractNum>
  <w:abstractNum w:abstractNumId="8" w15:restartNumberingAfterBreak="0">
    <w:nsid w:val="2DB83990"/>
    <w:multiLevelType w:val="multilevel"/>
    <w:tmpl w:val="FBAA6100"/>
    <w:lvl w:ilvl="0">
      <w:start w:val="7"/>
      <w:numFmt w:val="decimal"/>
      <w:lvlText w:val="%1"/>
      <w:lvlJc w:val="left"/>
      <w:pPr>
        <w:ind w:left="1592" w:hanging="721"/>
      </w:pPr>
      <w:rPr>
        <w:rFonts w:hint="default"/>
      </w:rPr>
    </w:lvl>
    <w:lvl w:ilvl="1">
      <w:start w:val="1"/>
      <w:numFmt w:val="decimal"/>
      <w:lvlText w:val="%1.%2"/>
      <w:lvlJc w:val="left"/>
      <w:pPr>
        <w:ind w:left="1592" w:hanging="721"/>
      </w:pPr>
      <w:rPr>
        <w:rFonts w:hint="default"/>
      </w:rPr>
    </w:lvl>
    <w:lvl w:ilvl="2">
      <w:start w:val="1"/>
      <w:numFmt w:val="decimal"/>
      <w:lvlText w:val="%1.%2.%3."/>
      <w:lvlJc w:val="left"/>
      <w:pPr>
        <w:ind w:left="1592" w:hanging="721"/>
      </w:pPr>
      <w:rPr>
        <w:rFonts w:ascii="Arial" w:eastAsia="Arial" w:hAnsi="Arial" w:cs="Arial" w:hint="default"/>
        <w:spacing w:val="-3"/>
        <w:w w:val="100"/>
        <w:sz w:val="22"/>
        <w:szCs w:val="22"/>
      </w:rPr>
    </w:lvl>
    <w:lvl w:ilvl="3">
      <w:start w:val="1"/>
      <w:numFmt w:val="lowerRoman"/>
      <w:lvlText w:val="%4."/>
      <w:lvlJc w:val="left"/>
      <w:pPr>
        <w:ind w:left="2312" w:hanging="291"/>
        <w:jc w:val="right"/>
      </w:pPr>
      <w:rPr>
        <w:rFonts w:ascii="Arial" w:eastAsia="Arial" w:hAnsi="Arial" w:cs="Arial" w:hint="default"/>
        <w:spacing w:val="-2"/>
        <w:w w:val="100"/>
        <w:sz w:val="22"/>
        <w:szCs w:val="22"/>
      </w:rPr>
    </w:lvl>
    <w:lvl w:ilvl="4">
      <w:numFmt w:val="bullet"/>
      <w:lvlText w:val="•"/>
      <w:lvlJc w:val="left"/>
      <w:pPr>
        <w:ind w:left="4855" w:hanging="291"/>
      </w:pPr>
      <w:rPr>
        <w:rFonts w:hint="default"/>
      </w:rPr>
    </w:lvl>
    <w:lvl w:ilvl="5">
      <w:numFmt w:val="bullet"/>
      <w:lvlText w:val="•"/>
      <w:lvlJc w:val="left"/>
      <w:pPr>
        <w:ind w:left="5700" w:hanging="291"/>
      </w:pPr>
      <w:rPr>
        <w:rFonts w:hint="default"/>
      </w:rPr>
    </w:lvl>
    <w:lvl w:ilvl="6">
      <w:numFmt w:val="bullet"/>
      <w:lvlText w:val="•"/>
      <w:lvlJc w:val="left"/>
      <w:pPr>
        <w:ind w:left="6545" w:hanging="291"/>
      </w:pPr>
      <w:rPr>
        <w:rFonts w:hint="default"/>
      </w:rPr>
    </w:lvl>
    <w:lvl w:ilvl="7">
      <w:numFmt w:val="bullet"/>
      <w:lvlText w:val="•"/>
      <w:lvlJc w:val="left"/>
      <w:pPr>
        <w:ind w:left="7390" w:hanging="291"/>
      </w:pPr>
      <w:rPr>
        <w:rFonts w:hint="default"/>
      </w:rPr>
    </w:lvl>
    <w:lvl w:ilvl="8">
      <w:numFmt w:val="bullet"/>
      <w:lvlText w:val="•"/>
      <w:lvlJc w:val="left"/>
      <w:pPr>
        <w:ind w:left="8236" w:hanging="291"/>
      </w:pPr>
      <w:rPr>
        <w:rFonts w:hint="default"/>
      </w:rPr>
    </w:lvl>
  </w:abstractNum>
  <w:abstractNum w:abstractNumId="9" w15:restartNumberingAfterBreak="0">
    <w:nsid w:val="3D483C2D"/>
    <w:multiLevelType w:val="hybridMultilevel"/>
    <w:tmpl w:val="96EA0934"/>
    <w:lvl w:ilvl="0" w:tplc="08090001">
      <w:start w:val="1"/>
      <w:numFmt w:val="bullet"/>
      <w:lvlText w:val=""/>
      <w:lvlJc w:val="left"/>
      <w:pPr>
        <w:ind w:left="1592" w:hanging="360"/>
      </w:pPr>
      <w:rPr>
        <w:rFonts w:ascii="Symbol" w:hAnsi="Symbol" w:hint="default"/>
      </w:rPr>
    </w:lvl>
    <w:lvl w:ilvl="1" w:tplc="08090003" w:tentative="1">
      <w:start w:val="1"/>
      <w:numFmt w:val="bullet"/>
      <w:lvlText w:val="o"/>
      <w:lvlJc w:val="left"/>
      <w:pPr>
        <w:ind w:left="2312" w:hanging="360"/>
      </w:pPr>
      <w:rPr>
        <w:rFonts w:ascii="Courier New" w:hAnsi="Courier New" w:cs="Courier New" w:hint="default"/>
      </w:rPr>
    </w:lvl>
    <w:lvl w:ilvl="2" w:tplc="08090005" w:tentative="1">
      <w:start w:val="1"/>
      <w:numFmt w:val="bullet"/>
      <w:lvlText w:val=""/>
      <w:lvlJc w:val="left"/>
      <w:pPr>
        <w:ind w:left="3032" w:hanging="360"/>
      </w:pPr>
      <w:rPr>
        <w:rFonts w:ascii="Wingdings" w:hAnsi="Wingdings" w:hint="default"/>
      </w:rPr>
    </w:lvl>
    <w:lvl w:ilvl="3" w:tplc="08090001" w:tentative="1">
      <w:start w:val="1"/>
      <w:numFmt w:val="bullet"/>
      <w:lvlText w:val=""/>
      <w:lvlJc w:val="left"/>
      <w:pPr>
        <w:ind w:left="3752" w:hanging="360"/>
      </w:pPr>
      <w:rPr>
        <w:rFonts w:ascii="Symbol" w:hAnsi="Symbol" w:hint="default"/>
      </w:rPr>
    </w:lvl>
    <w:lvl w:ilvl="4" w:tplc="08090003" w:tentative="1">
      <w:start w:val="1"/>
      <w:numFmt w:val="bullet"/>
      <w:lvlText w:val="o"/>
      <w:lvlJc w:val="left"/>
      <w:pPr>
        <w:ind w:left="4472" w:hanging="360"/>
      </w:pPr>
      <w:rPr>
        <w:rFonts w:ascii="Courier New" w:hAnsi="Courier New" w:cs="Courier New" w:hint="default"/>
      </w:rPr>
    </w:lvl>
    <w:lvl w:ilvl="5" w:tplc="08090005" w:tentative="1">
      <w:start w:val="1"/>
      <w:numFmt w:val="bullet"/>
      <w:lvlText w:val=""/>
      <w:lvlJc w:val="left"/>
      <w:pPr>
        <w:ind w:left="5192" w:hanging="360"/>
      </w:pPr>
      <w:rPr>
        <w:rFonts w:ascii="Wingdings" w:hAnsi="Wingdings" w:hint="default"/>
      </w:rPr>
    </w:lvl>
    <w:lvl w:ilvl="6" w:tplc="08090001" w:tentative="1">
      <w:start w:val="1"/>
      <w:numFmt w:val="bullet"/>
      <w:lvlText w:val=""/>
      <w:lvlJc w:val="left"/>
      <w:pPr>
        <w:ind w:left="5912" w:hanging="360"/>
      </w:pPr>
      <w:rPr>
        <w:rFonts w:ascii="Symbol" w:hAnsi="Symbol" w:hint="default"/>
      </w:rPr>
    </w:lvl>
    <w:lvl w:ilvl="7" w:tplc="08090003" w:tentative="1">
      <w:start w:val="1"/>
      <w:numFmt w:val="bullet"/>
      <w:lvlText w:val="o"/>
      <w:lvlJc w:val="left"/>
      <w:pPr>
        <w:ind w:left="6632" w:hanging="360"/>
      </w:pPr>
      <w:rPr>
        <w:rFonts w:ascii="Courier New" w:hAnsi="Courier New" w:cs="Courier New" w:hint="default"/>
      </w:rPr>
    </w:lvl>
    <w:lvl w:ilvl="8" w:tplc="08090005" w:tentative="1">
      <w:start w:val="1"/>
      <w:numFmt w:val="bullet"/>
      <w:lvlText w:val=""/>
      <w:lvlJc w:val="left"/>
      <w:pPr>
        <w:ind w:left="7352" w:hanging="360"/>
      </w:pPr>
      <w:rPr>
        <w:rFonts w:ascii="Wingdings" w:hAnsi="Wingdings" w:hint="default"/>
      </w:rPr>
    </w:lvl>
  </w:abstractNum>
  <w:abstractNum w:abstractNumId="10" w15:restartNumberingAfterBreak="0">
    <w:nsid w:val="402E6A86"/>
    <w:multiLevelType w:val="hybridMultilevel"/>
    <w:tmpl w:val="E0420236"/>
    <w:lvl w:ilvl="0" w:tplc="08090001">
      <w:start w:val="1"/>
      <w:numFmt w:val="bullet"/>
      <w:lvlText w:val=""/>
      <w:lvlJc w:val="left"/>
      <w:pPr>
        <w:ind w:left="1592" w:hanging="720"/>
      </w:pPr>
      <w:rPr>
        <w:rFonts w:ascii="Symbol" w:hAnsi="Symbol" w:hint="default"/>
        <w:w w:val="99"/>
        <w:sz w:val="24"/>
        <w:szCs w:val="24"/>
      </w:rPr>
    </w:lvl>
    <w:lvl w:ilvl="1" w:tplc="7C960A9C">
      <w:numFmt w:val="bullet"/>
      <w:lvlText w:val="•"/>
      <w:lvlJc w:val="left"/>
      <w:pPr>
        <w:ind w:left="2432" w:hanging="720"/>
      </w:pPr>
      <w:rPr>
        <w:rFonts w:hint="default"/>
      </w:rPr>
    </w:lvl>
    <w:lvl w:ilvl="2" w:tplc="5E14BA10">
      <w:numFmt w:val="bullet"/>
      <w:lvlText w:val="•"/>
      <w:lvlJc w:val="left"/>
      <w:pPr>
        <w:ind w:left="3265" w:hanging="720"/>
      </w:pPr>
      <w:rPr>
        <w:rFonts w:hint="default"/>
      </w:rPr>
    </w:lvl>
    <w:lvl w:ilvl="3" w:tplc="65EA235E">
      <w:numFmt w:val="bullet"/>
      <w:lvlText w:val="•"/>
      <w:lvlJc w:val="left"/>
      <w:pPr>
        <w:ind w:left="4097" w:hanging="720"/>
      </w:pPr>
      <w:rPr>
        <w:rFonts w:hint="default"/>
      </w:rPr>
    </w:lvl>
    <w:lvl w:ilvl="4" w:tplc="1C9625FE">
      <w:numFmt w:val="bullet"/>
      <w:lvlText w:val="•"/>
      <w:lvlJc w:val="left"/>
      <w:pPr>
        <w:ind w:left="4930" w:hanging="720"/>
      </w:pPr>
      <w:rPr>
        <w:rFonts w:hint="default"/>
      </w:rPr>
    </w:lvl>
    <w:lvl w:ilvl="5" w:tplc="FF02AE06">
      <w:numFmt w:val="bullet"/>
      <w:lvlText w:val="•"/>
      <w:lvlJc w:val="left"/>
      <w:pPr>
        <w:ind w:left="5763" w:hanging="720"/>
      </w:pPr>
      <w:rPr>
        <w:rFonts w:hint="default"/>
      </w:rPr>
    </w:lvl>
    <w:lvl w:ilvl="6" w:tplc="A0C2A796">
      <w:numFmt w:val="bullet"/>
      <w:lvlText w:val="•"/>
      <w:lvlJc w:val="left"/>
      <w:pPr>
        <w:ind w:left="6595" w:hanging="720"/>
      </w:pPr>
      <w:rPr>
        <w:rFonts w:hint="default"/>
      </w:rPr>
    </w:lvl>
    <w:lvl w:ilvl="7" w:tplc="C10A49EA">
      <w:numFmt w:val="bullet"/>
      <w:lvlText w:val="•"/>
      <w:lvlJc w:val="left"/>
      <w:pPr>
        <w:ind w:left="7428" w:hanging="720"/>
      </w:pPr>
      <w:rPr>
        <w:rFonts w:hint="default"/>
      </w:rPr>
    </w:lvl>
    <w:lvl w:ilvl="8" w:tplc="E976D822">
      <w:numFmt w:val="bullet"/>
      <w:lvlText w:val="•"/>
      <w:lvlJc w:val="left"/>
      <w:pPr>
        <w:ind w:left="8261" w:hanging="720"/>
      </w:pPr>
      <w:rPr>
        <w:rFonts w:hint="default"/>
      </w:rPr>
    </w:lvl>
  </w:abstractNum>
  <w:abstractNum w:abstractNumId="11" w15:restartNumberingAfterBreak="0">
    <w:nsid w:val="47E67E5B"/>
    <w:multiLevelType w:val="hybridMultilevel"/>
    <w:tmpl w:val="81BA4630"/>
    <w:lvl w:ilvl="0" w:tplc="08090001">
      <w:start w:val="1"/>
      <w:numFmt w:val="bullet"/>
      <w:lvlText w:val=""/>
      <w:lvlJc w:val="left"/>
      <w:pPr>
        <w:ind w:left="1232" w:hanging="360"/>
      </w:pPr>
      <w:rPr>
        <w:rFonts w:ascii="Symbol" w:hAnsi="Symbol" w:hint="default"/>
      </w:rPr>
    </w:lvl>
    <w:lvl w:ilvl="1" w:tplc="08090003" w:tentative="1">
      <w:start w:val="1"/>
      <w:numFmt w:val="bullet"/>
      <w:lvlText w:val="o"/>
      <w:lvlJc w:val="left"/>
      <w:pPr>
        <w:ind w:left="1952" w:hanging="360"/>
      </w:pPr>
      <w:rPr>
        <w:rFonts w:ascii="Courier New" w:hAnsi="Courier New" w:cs="Courier New" w:hint="default"/>
      </w:rPr>
    </w:lvl>
    <w:lvl w:ilvl="2" w:tplc="08090005" w:tentative="1">
      <w:start w:val="1"/>
      <w:numFmt w:val="bullet"/>
      <w:lvlText w:val=""/>
      <w:lvlJc w:val="left"/>
      <w:pPr>
        <w:ind w:left="2672" w:hanging="360"/>
      </w:pPr>
      <w:rPr>
        <w:rFonts w:ascii="Wingdings" w:hAnsi="Wingdings" w:hint="default"/>
      </w:rPr>
    </w:lvl>
    <w:lvl w:ilvl="3" w:tplc="08090001" w:tentative="1">
      <w:start w:val="1"/>
      <w:numFmt w:val="bullet"/>
      <w:lvlText w:val=""/>
      <w:lvlJc w:val="left"/>
      <w:pPr>
        <w:ind w:left="3392" w:hanging="360"/>
      </w:pPr>
      <w:rPr>
        <w:rFonts w:ascii="Symbol" w:hAnsi="Symbol" w:hint="default"/>
      </w:rPr>
    </w:lvl>
    <w:lvl w:ilvl="4" w:tplc="08090003" w:tentative="1">
      <w:start w:val="1"/>
      <w:numFmt w:val="bullet"/>
      <w:lvlText w:val="o"/>
      <w:lvlJc w:val="left"/>
      <w:pPr>
        <w:ind w:left="4112" w:hanging="360"/>
      </w:pPr>
      <w:rPr>
        <w:rFonts w:ascii="Courier New" w:hAnsi="Courier New" w:cs="Courier New" w:hint="default"/>
      </w:rPr>
    </w:lvl>
    <w:lvl w:ilvl="5" w:tplc="08090005" w:tentative="1">
      <w:start w:val="1"/>
      <w:numFmt w:val="bullet"/>
      <w:lvlText w:val=""/>
      <w:lvlJc w:val="left"/>
      <w:pPr>
        <w:ind w:left="4832" w:hanging="360"/>
      </w:pPr>
      <w:rPr>
        <w:rFonts w:ascii="Wingdings" w:hAnsi="Wingdings" w:hint="default"/>
      </w:rPr>
    </w:lvl>
    <w:lvl w:ilvl="6" w:tplc="08090001" w:tentative="1">
      <w:start w:val="1"/>
      <w:numFmt w:val="bullet"/>
      <w:lvlText w:val=""/>
      <w:lvlJc w:val="left"/>
      <w:pPr>
        <w:ind w:left="5552" w:hanging="360"/>
      </w:pPr>
      <w:rPr>
        <w:rFonts w:ascii="Symbol" w:hAnsi="Symbol" w:hint="default"/>
      </w:rPr>
    </w:lvl>
    <w:lvl w:ilvl="7" w:tplc="08090003" w:tentative="1">
      <w:start w:val="1"/>
      <w:numFmt w:val="bullet"/>
      <w:lvlText w:val="o"/>
      <w:lvlJc w:val="left"/>
      <w:pPr>
        <w:ind w:left="6272" w:hanging="360"/>
      </w:pPr>
      <w:rPr>
        <w:rFonts w:ascii="Courier New" w:hAnsi="Courier New" w:cs="Courier New" w:hint="default"/>
      </w:rPr>
    </w:lvl>
    <w:lvl w:ilvl="8" w:tplc="08090005" w:tentative="1">
      <w:start w:val="1"/>
      <w:numFmt w:val="bullet"/>
      <w:lvlText w:val=""/>
      <w:lvlJc w:val="left"/>
      <w:pPr>
        <w:ind w:left="6992" w:hanging="360"/>
      </w:pPr>
      <w:rPr>
        <w:rFonts w:ascii="Wingdings" w:hAnsi="Wingdings" w:hint="default"/>
      </w:rPr>
    </w:lvl>
  </w:abstractNum>
  <w:abstractNum w:abstractNumId="12" w15:restartNumberingAfterBreak="0">
    <w:nsid w:val="49B97D5D"/>
    <w:multiLevelType w:val="hybridMultilevel"/>
    <w:tmpl w:val="E83C0706"/>
    <w:lvl w:ilvl="0" w:tplc="D456796C">
      <w:start w:val="1"/>
      <w:numFmt w:val="lowerLetter"/>
      <w:lvlText w:val="%1)"/>
      <w:lvlJc w:val="left"/>
      <w:pPr>
        <w:ind w:left="1211" w:hanging="360"/>
      </w:pPr>
      <w:rPr>
        <w:rFonts w:ascii="Arial" w:eastAsia="Arial" w:hAnsi="Arial" w:cs="Arial" w:hint="default"/>
        <w:b/>
        <w:w w:val="99"/>
        <w:sz w:val="24"/>
        <w:szCs w:val="24"/>
      </w:rPr>
    </w:lvl>
    <w:lvl w:ilvl="1" w:tplc="310E6684">
      <w:numFmt w:val="bullet"/>
      <w:lvlText w:val="•"/>
      <w:lvlJc w:val="left"/>
      <w:pPr>
        <w:ind w:left="2108" w:hanging="360"/>
      </w:pPr>
      <w:rPr>
        <w:rFonts w:hint="default"/>
      </w:rPr>
    </w:lvl>
    <w:lvl w:ilvl="2" w:tplc="6F769868">
      <w:numFmt w:val="bullet"/>
      <w:lvlText w:val="•"/>
      <w:lvlJc w:val="left"/>
      <w:pPr>
        <w:ind w:left="2977" w:hanging="360"/>
      </w:pPr>
      <w:rPr>
        <w:rFonts w:hint="default"/>
      </w:rPr>
    </w:lvl>
    <w:lvl w:ilvl="3" w:tplc="7742A804">
      <w:numFmt w:val="bullet"/>
      <w:lvlText w:val="•"/>
      <w:lvlJc w:val="left"/>
      <w:pPr>
        <w:ind w:left="3845" w:hanging="360"/>
      </w:pPr>
      <w:rPr>
        <w:rFonts w:hint="default"/>
      </w:rPr>
    </w:lvl>
    <w:lvl w:ilvl="4" w:tplc="5414113C">
      <w:numFmt w:val="bullet"/>
      <w:lvlText w:val="•"/>
      <w:lvlJc w:val="left"/>
      <w:pPr>
        <w:ind w:left="4714" w:hanging="360"/>
      </w:pPr>
      <w:rPr>
        <w:rFonts w:hint="default"/>
      </w:rPr>
    </w:lvl>
    <w:lvl w:ilvl="5" w:tplc="6A3E6CBE">
      <w:numFmt w:val="bullet"/>
      <w:lvlText w:val="•"/>
      <w:lvlJc w:val="left"/>
      <w:pPr>
        <w:ind w:left="5583" w:hanging="360"/>
      </w:pPr>
      <w:rPr>
        <w:rFonts w:hint="default"/>
      </w:rPr>
    </w:lvl>
    <w:lvl w:ilvl="6" w:tplc="29483386">
      <w:numFmt w:val="bullet"/>
      <w:lvlText w:val="•"/>
      <w:lvlJc w:val="left"/>
      <w:pPr>
        <w:ind w:left="6451" w:hanging="360"/>
      </w:pPr>
      <w:rPr>
        <w:rFonts w:hint="default"/>
      </w:rPr>
    </w:lvl>
    <w:lvl w:ilvl="7" w:tplc="F4F294FA">
      <w:numFmt w:val="bullet"/>
      <w:lvlText w:val="•"/>
      <w:lvlJc w:val="left"/>
      <w:pPr>
        <w:ind w:left="7320" w:hanging="360"/>
      </w:pPr>
      <w:rPr>
        <w:rFonts w:hint="default"/>
      </w:rPr>
    </w:lvl>
    <w:lvl w:ilvl="8" w:tplc="9F785B22">
      <w:numFmt w:val="bullet"/>
      <w:lvlText w:val="•"/>
      <w:lvlJc w:val="left"/>
      <w:pPr>
        <w:ind w:left="8189" w:hanging="360"/>
      </w:pPr>
      <w:rPr>
        <w:rFonts w:hint="default"/>
      </w:rPr>
    </w:lvl>
  </w:abstractNum>
  <w:abstractNum w:abstractNumId="13" w15:restartNumberingAfterBreak="0">
    <w:nsid w:val="4CDD74F7"/>
    <w:multiLevelType w:val="multilevel"/>
    <w:tmpl w:val="994C6568"/>
    <w:lvl w:ilvl="0">
      <w:start w:val="1"/>
      <w:numFmt w:val="decimal"/>
      <w:lvlText w:val="%1."/>
      <w:lvlJc w:val="left"/>
      <w:pPr>
        <w:ind w:left="862" w:hanging="720"/>
      </w:pPr>
      <w:rPr>
        <w:rFonts w:ascii="Arial" w:eastAsia="Arial" w:hAnsi="Arial" w:cs="Arial" w:hint="default"/>
        <w:b w:val="0"/>
        <w:bCs/>
        <w:spacing w:val="-2"/>
        <w:w w:val="99"/>
        <w:sz w:val="24"/>
        <w:szCs w:val="24"/>
      </w:rPr>
    </w:lvl>
    <w:lvl w:ilvl="1">
      <w:start w:val="1"/>
      <w:numFmt w:val="decimal"/>
      <w:lvlText w:val="%1.%2."/>
      <w:lvlJc w:val="left"/>
      <w:pPr>
        <w:ind w:left="872" w:hanging="720"/>
      </w:pPr>
      <w:rPr>
        <w:rFonts w:hint="default"/>
        <w:b w:val="0"/>
        <w:spacing w:val="-2"/>
        <w:w w:val="99"/>
      </w:rPr>
    </w:lvl>
    <w:lvl w:ilvl="2">
      <w:numFmt w:val="bullet"/>
      <w:lvlText w:val=""/>
      <w:lvlJc w:val="left"/>
      <w:pPr>
        <w:ind w:left="1232" w:hanging="720"/>
      </w:pPr>
      <w:rPr>
        <w:rFonts w:ascii="Symbol" w:eastAsia="Symbol" w:hAnsi="Symbol" w:cs="Symbol" w:hint="default"/>
        <w:w w:val="100"/>
        <w:sz w:val="24"/>
        <w:szCs w:val="24"/>
      </w:rPr>
    </w:lvl>
    <w:lvl w:ilvl="3">
      <w:numFmt w:val="bullet"/>
      <w:lvlText w:val="•"/>
      <w:lvlJc w:val="left"/>
      <w:pPr>
        <w:ind w:left="2358" w:hanging="720"/>
      </w:pPr>
      <w:rPr>
        <w:rFonts w:hint="default"/>
      </w:rPr>
    </w:lvl>
    <w:lvl w:ilvl="4">
      <w:numFmt w:val="bullet"/>
      <w:lvlText w:val="•"/>
      <w:lvlJc w:val="left"/>
      <w:pPr>
        <w:ind w:left="3436" w:hanging="720"/>
      </w:pPr>
      <w:rPr>
        <w:rFonts w:hint="default"/>
      </w:rPr>
    </w:lvl>
    <w:lvl w:ilvl="5">
      <w:numFmt w:val="bullet"/>
      <w:lvlText w:val="•"/>
      <w:lvlJc w:val="left"/>
      <w:pPr>
        <w:ind w:left="4514" w:hanging="720"/>
      </w:pPr>
      <w:rPr>
        <w:rFonts w:hint="default"/>
      </w:rPr>
    </w:lvl>
    <w:lvl w:ilvl="6">
      <w:numFmt w:val="bullet"/>
      <w:lvlText w:val="•"/>
      <w:lvlJc w:val="left"/>
      <w:pPr>
        <w:ind w:left="5593" w:hanging="720"/>
      </w:pPr>
      <w:rPr>
        <w:rFonts w:hint="default"/>
      </w:rPr>
    </w:lvl>
    <w:lvl w:ilvl="7">
      <w:numFmt w:val="bullet"/>
      <w:lvlText w:val="•"/>
      <w:lvlJc w:val="left"/>
      <w:pPr>
        <w:ind w:left="6671" w:hanging="720"/>
      </w:pPr>
      <w:rPr>
        <w:rFonts w:hint="default"/>
      </w:rPr>
    </w:lvl>
    <w:lvl w:ilvl="8">
      <w:numFmt w:val="bullet"/>
      <w:lvlText w:val="•"/>
      <w:lvlJc w:val="left"/>
      <w:pPr>
        <w:ind w:left="7749" w:hanging="720"/>
      </w:pPr>
      <w:rPr>
        <w:rFonts w:hint="default"/>
      </w:rPr>
    </w:lvl>
  </w:abstractNum>
  <w:abstractNum w:abstractNumId="14" w15:restartNumberingAfterBreak="0">
    <w:nsid w:val="4E7F34F1"/>
    <w:multiLevelType w:val="hybridMultilevel"/>
    <w:tmpl w:val="D5C46784"/>
    <w:lvl w:ilvl="0" w:tplc="08090001">
      <w:start w:val="1"/>
      <w:numFmt w:val="bullet"/>
      <w:lvlText w:val=""/>
      <w:lvlJc w:val="left"/>
      <w:pPr>
        <w:ind w:left="1638" w:hanging="675"/>
      </w:pPr>
      <w:rPr>
        <w:rFonts w:ascii="Symbol" w:hAnsi="Symbol" w:hint="default"/>
        <w:w w:val="99"/>
      </w:rPr>
    </w:lvl>
    <w:lvl w:ilvl="1" w:tplc="F300E632">
      <w:numFmt w:val="bullet"/>
      <w:lvlText w:val="•"/>
      <w:lvlJc w:val="left"/>
      <w:pPr>
        <w:ind w:left="2468" w:hanging="675"/>
      </w:pPr>
      <w:rPr>
        <w:rFonts w:hint="default"/>
      </w:rPr>
    </w:lvl>
    <w:lvl w:ilvl="2" w:tplc="C0F4EA6E">
      <w:numFmt w:val="bullet"/>
      <w:lvlText w:val="•"/>
      <w:lvlJc w:val="left"/>
      <w:pPr>
        <w:ind w:left="3297" w:hanging="675"/>
      </w:pPr>
      <w:rPr>
        <w:rFonts w:hint="default"/>
      </w:rPr>
    </w:lvl>
    <w:lvl w:ilvl="3" w:tplc="0ACA6740">
      <w:numFmt w:val="bullet"/>
      <w:lvlText w:val="•"/>
      <w:lvlJc w:val="left"/>
      <w:pPr>
        <w:ind w:left="4125" w:hanging="675"/>
      </w:pPr>
      <w:rPr>
        <w:rFonts w:hint="default"/>
      </w:rPr>
    </w:lvl>
    <w:lvl w:ilvl="4" w:tplc="9C76DEAE">
      <w:numFmt w:val="bullet"/>
      <w:lvlText w:val="•"/>
      <w:lvlJc w:val="left"/>
      <w:pPr>
        <w:ind w:left="4954" w:hanging="675"/>
      </w:pPr>
      <w:rPr>
        <w:rFonts w:hint="default"/>
      </w:rPr>
    </w:lvl>
    <w:lvl w:ilvl="5" w:tplc="429A6B76">
      <w:numFmt w:val="bullet"/>
      <w:lvlText w:val="•"/>
      <w:lvlJc w:val="left"/>
      <w:pPr>
        <w:ind w:left="5783" w:hanging="675"/>
      </w:pPr>
      <w:rPr>
        <w:rFonts w:hint="default"/>
      </w:rPr>
    </w:lvl>
    <w:lvl w:ilvl="6" w:tplc="FEA8276C">
      <w:numFmt w:val="bullet"/>
      <w:lvlText w:val="•"/>
      <w:lvlJc w:val="left"/>
      <w:pPr>
        <w:ind w:left="6611" w:hanging="675"/>
      </w:pPr>
      <w:rPr>
        <w:rFonts w:hint="default"/>
      </w:rPr>
    </w:lvl>
    <w:lvl w:ilvl="7" w:tplc="C792CE04">
      <w:numFmt w:val="bullet"/>
      <w:lvlText w:val="•"/>
      <w:lvlJc w:val="left"/>
      <w:pPr>
        <w:ind w:left="7440" w:hanging="675"/>
      </w:pPr>
      <w:rPr>
        <w:rFonts w:hint="default"/>
      </w:rPr>
    </w:lvl>
    <w:lvl w:ilvl="8" w:tplc="241250E8">
      <w:numFmt w:val="bullet"/>
      <w:lvlText w:val="•"/>
      <w:lvlJc w:val="left"/>
      <w:pPr>
        <w:ind w:left="8269" w:hanging="675"/>
      </w:pPr>
      <w:rPr>
        <w:rFonts w:hint="default"/>
      </w:rPr>
    </w:lvl>
  </w:abstractNum>
  <w:abstractNum w:abstractNumId="15" w15:restartNumberingAfterBreak="0">
    <w:nsid w:val="4ECC27CD"/>
    <w:multiLevelType w:val="hybridMultilevel"/>
    <w:tmpl w:val="EC4013D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7285940"/>
    <w:multiLevelType w:val="multilevel"/>
    <w:tmpl w:val="994C6568"/>
    <w:lvl w:ilvl="0">
      <w:start w:val="1"/>
      <w:numFmt w:val="decimal"/>
      <w:lvlText w:val="%1."/>
      <w:lvlJc w:val="left"/>
      <w:pPr>
        <w:ind w:left="862" w:hanging="720"/>
      </w:pPr>
      <w:rPr>
        <w:rFonts w:ascii="Arial" w:eastAsia="Arial" w:hAnsi="Arial" w:cs="Arial" w:hint="default"/>
        <w:b w:val="0"/>
        <w:bCs/>
        <w:spacing w:val="-2"/>
        <w:w w:val="99"/>
        <w:sz w:val="24"/>
        <w:szCs w:val="24"/>
      </w:rPr>
    </w:lvl>
    <w:lvl w:ilvl="1">
      <w:start w:val="1"/>
      <w:numFmt w:val="decimal"/>
      <w:lvlText w:val="%1.%2."/>
      <w:lvlJc w:val="left"/>
      <w:pPr>
        <w:ind w:left="872" w:hanging="720"/>
      </w:pPr>
      <w:rPr>
        <w:rFonts w:hint="default"/>
        <w:b w:val="0"/>
        <w:spacing w:val="-2"/>
        <w:w w:val="99"/>
      </w:rPr>
    </w:lvl>
    <w:lvl w:ilvl="2">
      <w:numFmt w:val="bullet"/>
      <w:lvlText w:val=""/>
      <w:lvlJc w:val="left"/>
      <w:pPr>
        <w:ind w:left="1232" w:hanging="720"/>
      </w:pPr>
      <w:rPr>
        <w:rFonts w:ascii="Symbol" w:eastAsia="Symbol" w:hAnsi="Symbol" w:cs="Symbol" w:hint="default"/>
        <w:w w:val="100"/>
        <w:sz w:val="24"/>
        <w:szCs w:val="24"/>
      </w:rPr>
    </w:lvl>
    <w:lvl w:ilvl="3">
      <w:numFmt w:val="bullet"/>
      <w:lvlText w:val="•"/>
      <w:lvlJc w:val="left"/>
      <w:pPr>
        <w:ind w:left="2358" w:hanging="720"/>
      </w:pPr>
      <w:rPr>
        <w:rFonts w:hint="default"/>
      </w:rPr>
    </w:lvl>
    <w:lvl w:ilvl="4">
      <w:numFmt w:val="bullet"/>
      <w:lvlText w:val="•"/>
      <w:lvlJc w:val="left"/>
      <w:pPr>
        <w:ind w:left="3436" w:hanging="720"/>
      </w:pPr>
      <w:rPr>
        <w:rFonts w:hint="default"/>
      </w:rPr>
    </w:lvl>
    <w:lvl w:ilvl="5">
      <w:numFmt w:val="bullet"/>
      <w:lvlText w:val="•"/>
      <w:lvlJc w:val="left"/>
      <w:pPr>
        <w:ind w:left="4514" w:hanging="720"/>
      </w:pPr>
      <w:rPr>
        <w:rFonts w:hint="default"/>
      </w:rPr>
    </w:lvl>
    <w:lvl w:ilvl="6">
      <w:numFmt w:val="bullet"/>
      <w:lvlText w:val="•"/>
      <w:lvlJc w:val="left"/>
      <w:pPr>
        <w:ind w:left="5593" w:hanging="720"/>
      </w:pPr>
      <w:rPr>
        <w:rFonts w:hint="default"/>
      </w:rPr>
    </w:lvl>
    <w:lvl w:ilvl="7">
      <w:numFmt w:val="bullet"/>
      <w:lvlText w:val="•"/>
      <w:lvlJc w:val="left"/>
      <w:pPr>
        <w:ind w:left="6671" w:hanging="720"/>
      </w:pPr>
      <w:rPr>
        <w:rFonts w:hint="default"/>
      </w:rPr>
    </w:lvl>
    <w:lvl w:ilvl="8">
      <w:numFmt w:val="bullet"/>
      <w:lvlText w:val="•"/>
      <w:lvlJc w:val="left"/>
      <w:pPr>
        <w:ind w:left="7749" w:hanging="720"/>
      </w:pPr>
      <w:rPr>
        <w:rFonts w:hint="default"/>
      </w:rPr>
    </w:lvl>
  </w:abstractNum>
  <w:abstractNum w:abstractNumId="17" w15:restartNumberingAfterBreak="0">
    <w:nsid w:val="60D63DE7"/>
    <w:multiLevelType w:val="hybridMultilevel"/>
    <w:tmpl w:val="2B1AF770"/>
    <w:lvl w:ilvl="0" w:tplc="47B421D8">
      <w:start w:val="1"/>
      <w:numFmt w:val="lowerLetter"/>
      <w:lvlText w:val="%1."/>
      <w:lvlJc w:val="left"/>
      <w:pPr>
        <w:ind w:left="1592" w:hanging="720"/>
      </w:pPr>
      <w:rPr>
        <w:rFonts w:ascii="Arial" w:eastAsia="Arial" w:hAnsi="Arial" w:cs="Arial" w:hint="default"/>
        <w:spacing w:val="-3"/>
        <w:w w:val="99"/>
        <w:sz w:val="24"/>
        <w:szCs w:val="24"/>
      </w:rPr>
    </w:lvl>
    <w:lvl w:ilvl="1" w:tplc="9CF04DCA">
      <w:numFmt w:val="bullet"/>
      <w:lvlText w:val="•"/>
      <w:lvlJc w:val="left"/>
      <w:pPr>
        <w:ind w:left="2432" w:hanging="720"/>
      </w:pPr>
      <w:rPr>
        <w:rFonts w:hint="default"/>
      </w:rPr>
    </w:lvl>
    <w:lvl w:ilvl="2" w:tplc="D7BE1D94">
      <w:numFmt w:val="bullet"/>
      <w:lvlText w:val="•"/>
      <w:lvlJc w:val="left"/>
      <w:pPr>
        <w:ind w:left="3265" w:hanging="720"/>
      </w:pPr>
      <w:rPr>
        <w:rFonts w:hint="default"/>
      </w:rPr>
    </w:lvl>
    <w:lvl w:ilvl="3" w:tplc="06F416D4">
      <w:numFmt w:val="bullet"/>
      <w:lvlText w:val="•"/>
      <w:lvlJc w:val="left"/>
      <w:pPr>
        <w:ind w:left="4097" w:hanging="720"/>
      </w:pPr>
      <w:rPr>
        <w:rFonts w:hint="default"/>
      </w:rPr>
    </w:lvl>
    <w:lvl w:ilvl="4" w:tplc="327AC966">
      <w:numFmt w:val="bullet"/>
      <w:lvlText w:val="•"/>
      <w:lvlJc w:val="left"/>
      <w:pPr>
        <w:ind w:left="4930" w:hanging="720"/>
      </w:pPr>
      <w:rPr>
        <w:rFonts w:hint="default"/>
      </w:rPr>
    </w:lvl>
    <w:lvl w:ilvl="5" w:tplc="ECBEC7DC">
      <w:numFmt w:val="bullet"/>
      <w:lvlText w:val="•"/>
      <w:lvlJc w:val="left"/>
      <w:pPr>
        <w:ind w:left="5763" w:hanging="720"/>
      </w:pPr>
      <w:rPr>
        <w:rFonts w:hint="default"/>
      </w:rPr>
    </w:lvl>
    <w:lvl w:ilvl="6" w:tplc="CF824292">
      <w:numFmt w:val="bullet"/>
      <w:lvlText w:val="•"/>
      <w:lvlJc w:val="left"/>
      <w:pPr>
        <w:ind w:left="6595" w:hanging="720"/>
      </w:pPr>
      <w:rPr>
        <w:rFonts w:hint="default"/>
      </w:rPr>
    </w:lvl>
    <w:lvl w:ilvl="7" w:tplc="48BCA1DA">
      <w:numFmt w:val="bullet"/>
      <w:lvlText w:val="•"/>
      <w:lvlJc w:val="left"/>
      <w:pPr>
        <w:ind w:left="7428" w:hanging="720"/>
      </w:pPr>
      <w:rPr>
        <w:rFonts w:hint="default"/>
      </w:rPr>
    </w:lvl>
    <w:lvl w:ilvl="8" w:tplc="905A7006">
      <w:numFmt w:val="bullet"/>
      <w:lvlText w:val="•"/>
      <w:lvlJc w:val="left"/>
      <w:pPr>
        <w:ind w:left="8261" w:hanging="720"/>
      </w:pPr>
      <w:rPr>
        <w:rFonts w:hint="default"/>
      </w:rPr>
    </w:lvl>
  </w:abstractNum>
  <w:abstractNum w:abstractNumId="18" w15:restartNumberingAfterBreak="0">
    <w:nsid w:val="63951F24"/>
    <w:multiLevelType w:val="multilevel"/>
    <w:tmpl w:val="994C6568"/>
    <w:lvl w:ilvl="0">
      <w:start w:val="1"/>
      <w:numFmt w:val="decimal"/>
      <w:lvlText w:val="%1."/>
      <w:lvlJc w:val="left"/>
      <w:pPr>
        <w:ind w:left="862" w:hanging="720"/>
      </w:pPr>
      <w:rPr>
        <w:rFonts w:ascii="Arial" w:eastAsia="Arial" w:hAnsi="Arial" w:cs="Arial" w:hint="default"/>
        <w:b w:val="0"/>
        <w:bCs/>
        <w:spacing w:val="-2"/>
        <w:w w:val="99"/>
        <w:sz w:val="24"/>
        <w:szCs w:val="24"/>
      </w:rPr>
    </w:lvl>
    <w:lvl w:ilvl="1">
      <w:start w:val="1"/>
      <w:numFmt w:val="decimal"/>
      <w:lvlText w:val="%1.%2."/>
      <w:lvlJc w:val="left"/>
      <w:pPr>
        <w:ind w:left="872" w:hanging="720"/>
      </w:pPr>
      <w:rPr>
        <w:rFonts w:hint="default"/>
        <w:b w:val="0"/>
        <w:spacing w:val="-2"/>
        <w:w w:val="99"/>
      </w:rPr>
    </w:lvl>
    <w:lvl w:ilvl="2">
      <w:numFmt w:val="bullet"/>
      <w:lvlText w:val=""/>
      <w:lvlJc w:val="left"/>
      <w:pPr>
        <w:ind w:left="1232" w:hanging="720"/>
      </w:pPr>
      <w:rPr>
        <w:rFonts w:ascii="Symbol" w:eastAsia="Symbol" w:hAnsi="Symbol" w:cs="Symbol" w:hint="default"/>
        <w:w w:val="100"/>
        <w:sz w:val="24"/>
        <w:szCs w:val="24"/>
      </w:rPr>
    </w:lvl>
    <w:lvl w:ilvl="3">
      <w:numFmt w:val="bullet"/>
      <w:lvlText w:val="•"/>
      <w:lvlJc w:val="left"/>
      <w:pPr>
        <w:ind w:left="2358" w:hanging="720"/>
      </w:pPr>
      <w:rPr>
        <w:rFonts w:hint="default"/>
      </w:rPr>
    </w:lvl>
    <w:lvl w:ilvl="4">
      <w:numFmt w:val="bullet"/>
      <w:lvlText w:val="•"/>
      <w:lvlJc w:val="left"/>
      <w:pPr>
        <w:ind w:left="3436" w:hanging="720"/>
      </w:pPr>
      <w:rPr>
        <w:rFonts w:hint="default"/>
      </w:rPr>
    </w:lvl>
    <w:lvl w:ilvl="5">
      <w:numFmt w:val="bullet"/>
      <w:lvlText w:val="•"/>
      <w:lvlJc w:val="left"/>
      <w:pPr>
        <w:ind w:left="4514" w:hanging="720"/>
      </w:pPr>
      <w:rPr>
        <w:rFonts w:hint="default"/>
      </w:rPr>
    </w:lvl>
    <w:lvl w:ilvl="6">
      <w:numFmt w:val="bullet"/>
      <w:lvlText w:val="•"/>
      <w:lvlJc w:val="left"/>
      <w:pPr>
        <w:ind w:left="5593" w:hanging="720"/>
      </w:pPr>
      <w:rPr>
        <w:rFonts w:hint="default"/>
      </w:rPr>
    </w:lvl>
    <w:lvl w:ilvl="7">
      <w:numFmt w:val="bullet"/>
      <w:lvlText w:val="•"/>
      <w:lvlJc w:val="left"/>
      <w:pPr>
        <w:ind w:left="6671" w:hanging="720"/>
      </w:pPr>
      <w:rPr>
        <w:rFonts w:hint="default"/>
      </w:rPr>
    </w:lvl>
    <w:lvl w:ilvl="8">
      <w:numFmt w:val="bullet"/>
      <w:lvlText w:val="•"/>
      <w:lvlJc w:val="left"/>
      <w:pPr>
        <w:ind w:left="7749" w:hanging="720"/>
      </w:pPr>
      <w:rPr>
        <w:rFonts w:hint="default"/>
      </w:rPr>
    </w:lvl>
  </w:abstractNum>
  <w:abstractNum w:abstractNumId="19" w15:restartNumberingAfterBreak="0">
    <w:nsid w:val="66616777"/>
    <w:multiLevelType w:val="multilevel"/>
    <w:tmpl w:val="994C6568"/>
    <w:lvl w:ilvl="0">
      <w:start w:val="1"/>
      <w:numFmt w:val="decimal"/>
      <w:lvlText w:val="%1."/>
      <w:lvlJc w:val="left"/>
      <w:pPr>
        <w:ind w:left="720" w:hanging="720"/>
      </w:pPr>
      <w:rPr>
        <w:rFonts w:ascii="Arial" w:eastAsia="Arial" w:hAnsi="Arial" w:cs="Arial" w:hint="default"/>
        <w:b w:val="0"/>
        <w:bCs/>
        <w:spacing w:val="-2"/>
        <w:w w:val="99"/>
        <w:sz w:val="24"/>
        <w:szCs w:val="24"/>
      </w:rPr>
    </w:lvl>
    <w:lvl w:ilvl="1">
      <w:start w:val="1"/>
      <w:numFmt w:val="decimal"/>
      <w:lvlText w:val="%1.%2."/>
      <w:lvlJc w:val="left"/>
      <w:pPr>
        <w:ind w:left="730" w:hanging="720"/>
      </w:pPr>
      <w:rPr>
        <w:rFonts w:hint="default"/>
        <w:b w:val="0"/>
        <w:spacing w:val="-2"/>
        <w:w w:val="99"/>
      </w:rPr>
    </w:lvl>
    <w:lvl w:ilvl="2">
      <w:numFmt w:val="bullet"/>
      <w:lvlText w:val=""/>
      <w:lvlJc w:val="left"/>
      <w:pPr>
        <w:ind w:left="1090" w:hanging="720"/>
      </w:pPr>
      <w:rPr>
        <w:rFonts w:ascii="Symbol" w:eastAsia="Symbol" w:hAnsi="Symbol" w:cs="Symbol" w:hint="default"/>
        <w:w w:val="100"/>
        <w:sz w:val="24"/>
        <w:szCs w:val="24"/>
      </w:rPr>
    </w:lvl>
    <w:lvl w:ilvl="3">
      <w:numFmt w:val="bullet"/>
      <w:lvlText w:val="•"/>
      <w:lvlJc w:val="left"/>
      <w:pPr>
        <w:ind w:left="2216" w:hanging="720"/>
      </w:pPr>
      <w:rPr>
        <w:rFonts w:hint="default"/>
      </w:rPr>
    </w:lvl>
    <w:lvl w:ilvl="4">
      <w:numFmt w:val="bullet"/>
      <w:lvlText w:val="•"/>
      <w:lvlJc w:val="left"/>
      <w:pPr>
        <w:ind w:left="3294" w:hanging="720"/>
      </w:pPr>
      <w:rPr>
        <w:rFonts w:hint="default"/>
      </w:rPr>
    </w:lvl>
    <w:lvl w:ilvl="5">
      <w:numFmt w:val="bullet"/>
      <w:lvlText w:val="•"/>
      <w:lvlJc w:val="left"/>
      <w:pPr>
        <w:ind w:left="4372" w:hanging="720"/>
      </w:pPr>
      <w:rPr>
        <w:rFonts w:hint="default"/>
      </w:rPr>
    </w:lvl>
    <w:lvl w:ilvl="6">
      <w:numFmt w:val="bullet"/>
      <w:lvlText w:val="•"/>
      <w:lvlJc w:val="left"/>
      <w:pPr>
        <w:ind w:left="5451" w:hanging="720"/>
      </w:pPr>
      <w:rPr>
        <w:rFonts w:hint="default"/>
      </w:rPr>
    </w:lvl>
    <w:lvl w:ilvl="7">
      <w:numFmt w:val="bullet"/>
      <w:lvlText w:val="•"/>
      <w:lvlJc w:val="left"/>
      <w:pPr>
        <w:ind w:left="6529" w:hanging="720"/>
      </w:pPr>
      <w:rPr>
        <w:rFonts w:hint="default"/>
      </w:rPr>
    </w:lvl>
    <w:lvl w:ilvl="8">
      <w:numFmt w:val="bullet"/>
      <w:lvlText w:val="•"/>
      <w:lvlJc w:val="left"/>
      <w:pPr>
        <w:ind w:left="7607" w:hanging="720"/>
      </w:pPr>
      <w:rPr>
        <w:rFonts w:hint="default"/>
      </w:rPr>
    </w:lvl>
  </w:abstractNum>
  <w:abstractNum w:abstractNumId="20" w15:restartNumberingAfterBreak="0">
    <w:nsid w:val="75A33D6E"/>
    <w:multiLevelType w:val="multilevel"/>
    <w:tmpl w:val="994C6568"/>
    <w:lvl w:ilvl="0">
      <w:start w:val="1"/>
      <w:numFmt w:val="decimal"/>
      <w:lvlText w:val="%1."/>
      <w:lvlJc w:val="left"/>
      <w:pPr>
        <w:ind w:left="862" w:hanging="720"/>
      </w:pPr>
      <w:rPr>
        <w:rFonts w:ascii="Arial" w:eastAsia="Arial" w:hAnsi="Arial" w:cs="Arial" w:hint="default"/>
        <w:b w:val="0"/>
        <w:bCs/>
        <w:spacing w:val="-2"/>
        <w:w w:val="99"/>
        <w:sz w:val="24"/>
        <w:szCs w:val="24"/>
      </w:rPr>
    </w:lvl>
    <w:lvl w:ilvl="1">
      <w:start w:val="1"/>
      <w:numFmt w:val="decimal"/>
      <w:lvlText w:val="%1.%2."/>
      <w:lvlJc w:val="left"/>
      <w:pPr>
        <w:ind w:left="872" w:hanging="720"/>
      </w:pPr>
      <w:rPr>
        <w:rFonts w:hint="default"/>
        <w:b w:val="0"/>
        <w:spacing w:val="-2"/>
        <w:w w:val="99"/>
      </w:rPr>
    </w:lvl>
    <w:lvl w:ilvl="2">
      <w:numFmt w:val="bullet"/>
      <w:lvlText w:val=""/>
      <w:lvlJc w:val="left"/>
      <w:pPr>
        <w:ind w:left="1232" w:hanging="720"/>
      </w:pPr>
      <w:rPr>
        <w:rFonts w:ascii="Symbol" w:eastAsia="Symbol" w:hAnsi="Symbol" w:cs="Symbol" w:hint="default"/>
        <w:w w:val="100"/>
        <w:sz w:val="24"/>
        <w:szCs w:val="24"/>
      </w:rPr>
    </w:lvl>
    <w:lvl w:ilvl="3">
      <w:numFmt w:val="bullet"/>
      <w:lvlText w:val="•"/>
      <w:lvlJc w:val="left"/>
      <w:pPr>
        <w:ind w:left="2358" w:hanging="720"/>
      </w:pPr>
      <w:rPr>
        <w:rFonts w:hint="default"/>
      </w:rPr>
    </w:lvl>
    <w:lvl w:ilvl="4">
      <w:numFmt w:val="bullet"/>
      <w:lvlText w:val="•"/>
      <w:lvlJc w:val="left"/>
      <w:pPr>
        <w:ind w:left="3436" w:hanging="720"/>
      </w:pPr>
      <w:rPr>
        <w:rFonts w:hint="default"/>
      </w:rPr>
    </w:lvl>
    <w:lvl w:ilvl="5">
      <w:numFmt w:val="bullet"/>
      <w:lvlText w:val="•"/>
      <w:lvlJc w:val="left"/>
      <w:pPr>
        <w:ind w:left="4514" w:hanging="720"/>
      </w:pPr>
      <w:rPr>
        <w:rFonts w:hint="default"/>
      </w:rPr>
    </w:lvl>
    <w:lvl w:ilvl="6">
      <w:numFmt w:val="bullet"/>
      <w:lvlText w:val="•"/>
      <w:lvlJc w:val="left"/>
      <w:pPr>
        <w:ind w:left="5593" w:hanging="720"/>
      </w:pPr>
      <w:rPr>
        <w:rFonts w:hint="default"/>
      </w:rPr>
    </w:lvl>
    <w:lvl w:ilvl="7">
      <w:numFmt w:val="bullet"/>
      <w:lvlText w:val="•"/>
      <w:lvlJc w:val="left"/>
      <w:pPr>
        <w:ind w:left="6671" w:hanging="720"/>
      </w:pPr>
      <w:rPr>
        <w:rFonts w:hint="default"/>
      </w:rPr>
    </w:lvl>
    <w:lvl w:ilvl="8">
      <w:numFmt w:val="bullet"/>
      <w:lvlText w:val="•"/>
      <w:lvlJc w:val="left"/>
      <w:pPr>
        <w:ind w:left="7749" w:hanging="720"/>
      </w:pPr>
      <w:rPr>
        <w:rFonts w:hint="default"/>
      </w:rPr>
    </w:lvl>
  </w:abstractNum>
  <w:abstractNum w:abstractNumId="21" w15:restartNumberingAfterBreak="0">
    <w:nsid w:val="7ABA7F75"/>
    <w:multiLevelType w:val="hybridMultilevel"/>
    <w:tmpl w:val="DFE4D8BA"/>
    <w:lvl w:ilvl="0" w:tplc="F46A1682">
      <w:start w:val="1"/>
      <w:numFmt w:val="decimal"/>
      <w:lvlText w:val="%1."/>
      <w:lvlJc w:val="left"/>
      <w:pPr>
        <w:ind w:left="860" w:hanging="708"/>
      </w:pPr>
      <w:rPr>
        <w:rFonts w:ascii="Arial" w:eastAsia="Arial" w:hAnsi="Arial" w:cs="Arial" w:hint="default"/>
        <w:spacing w:val="-1"/>
        <w:w w:val="99"/>
        <w:sz w:val="24"/>
        <w:szCs w:val="24"/>
      </w:rPr>
    </w:lvl>
    <w:lvl w:ilvl="1" w:tplc="FE1046B4">
      <w:numFmt w:val="bullet"/>
      <w:lvlText w:val="•"/>
      <w:lvlJc w:val="left"/>
      <w:pPr>
        <w:ind w:left="1766" w:hanging="708"/>
      </w:pPr>
      <w:rPr>
        <w:rFonts w:hint="default"/>
      </w:rPr>
    </w:lvl>
    <w:lvl w:ilvl="2" w:tplc="D828EE14">
      <w:numFmt w:val="bullet"/>
      <w:lvlText w:val="•"/>
      <w:lvlJc w:val="left"/>
      <w:pPr>
        <w:ind w:left="2673" w:hanging="708"/>
      </w:pPr>
      <w:rPr>
        <w:rFonts w:hint="default"/>
      </w:rPr>
    </w:lvl>
    <w:lvl w:ilvl="3" w:tplc="02F6D588">
      <w:numFmt w:val="bullet"/>
      <w:lvlText w:val="•"/>
      <w:lvlJc w:val="left"/>
      <w:pPr>
        <w:ind w:left="3579" w:hanging="708"/>
      </w:pPr>
      <w:rPr>
        <w:rFonts w:hint="default"/>
      </w:rPr>
    </w:lvl>
    <w:lvl w:ilvl="4" w:tplc="711E1BF2">
      <w:numFmt w:val="bullet"/>
      <w:lvlText w:val="•"/>
      <w:lvlJc w:val="left"/>
      <w:pPr>
        <w:ind w:left="4486" w:hanging="708"/>
      </w:pPr>
      <w:rPr>
        <w:rFonts w:hint="default"/>
      </w:rPr>
    </w:lvl>
    <w:lvl w:ilvl="5" w:tplc="89C0FC1C">
      <w:numFmt w:val="bullet"/>
      <w:lvlText w:val="•"/>
      <w:lvlJc w:val="left"/>
      <w:pPr>
        <w:ind w:left="5393" w:hanging="708"/>
      </w:pPr>
      <w:rPr>
        <w:rFonts w:hint="default"/>
      </w:rPr>
    </w:lvl>
    <w:lvl w:ilvl="6" w:tplc="5896C9B6">
      <w:numFmt w:val="bullet"/>
      <w:lvlText w:val="•"/>
      <w:lvlJc w:val="left"/>
      <w:pPr>
        <w:ind w:left="6299" w:hanging="708"/>
      </w:pPr>
      <w:rPr>
        <w:rFonts w:hint="default"/>
      </w:rPr>
    </w:lvl>
    <w:lvl w:ilvl="7" w:tplc="F1722C72">
      <w:numFmt w:val="bullet"/>
      <w:lvlText w:val="•"/>
      <w:lvlJc w:val="left"/>
      <w:pPr>
        <w:ind w:left="7206" w:hanging="708"/>
      </w:pPr>
      <w:rPr>
        <w:rFonts w:hint="default"/>
      </w:rPr>
    </w:lvl>
    <w:lvl w:ilvl="8" w:tplc="8EA257A8">
      <w:numFmt w:val="bullet"/>
      <w:lvlText w:val="•"/>
      <w:lvlJc w:val="left"/>
      <w:pPr>
        <w:ind w:left="8113" w:hanging="708"/>
      </w:pPr>
      <w:rPr>
        <w:rFonts w:hint="default"/>
      </w:rPr>
    </w:lvl>
  </w:abstractNum>
  <w:num w:numId="1" w16cid:durableId="1594708187">
    <w:abstractNumId w:val="0"/>
  </w:num>
  <w:num w:numId="2" w16cid:durableId="1856385018">
    <w:abstractNumId w:val="12"/>
  </w:num>
  <w:num w:numId="3" w16cid:durableId="1685016852">
    <w:abstractNumId w:val="14"/>
  </w:num>
  <w:num w:numId="4" w16cid:durableId="1668092579">
    <w:abstractNumId w:val="5"/>
  </w:num>
  <w:num w:numId="5" w16cid:durableId="1739353471">
    <w:abstractNumId w:val="17"/>
  </w:num>
  <w:num w:numId="6" w16cid:durableId="1057894832">
    <w:abstractNumId w:val="1"/>
  </w:num>
  <w:num w:numId="7" w16cid:durableId="44374784">
    <w:abstractNumId w:val="10"/>
  </w:num>
  <w:num w:numId="8" w16cid:durableId="921455123">
    <w:abstractNumId w:val="3"/>
  </w:num>
  <w:num w:numId="9" w16cid:durableId="887839639">
    <w:abstractNumId w:val="8"/>
  </w:num>
  <w:num w:numId="10" w16cid:durableId="844512649">
    <w:abstractNumId w:val="7"/>
  </w:num>
  <w:num w:numId="11" w16cid:durableId="63913150">
    <w:abstractNumId w:val="2"/>
  </w:num>
  <w:num w:numId="12" w16cid:durableId="1047880325">
    <w:abstractNumId w:val="21"/>
  </w:num>
  <w:num w:numId="13" w16cid:durableId="417558218">
    <w:abstractNumId w:val="11"/>
  </w:num>
  <w:num w:numId="14" w16cid:durableId="1947882786">
    <w:abstractNumId w:val="6"/>
  </w:num>
  <w:num w:numId="15" w16cid:durableId="1292252476">
    <w:abstractNumId w:val="19"/>
  </w:num>
  <w:num w:numId="16" w16cid:durableId="288899684">
    <w:abstractNumId w:val="15"/>
  </w:num>
  <w:num w:numId="17" w16cid:durableId="1625311541">
    <w:abstractNumId w:val="13"/>
  </w:num>
  <w:num w:numId="18" w16cid:durableId="92216184">
    <w:abstractNumId w:val="20"/>
  </w:num>
  <w:num w:numId="19" w16cid:durableId="526722036">
    <w:abstractNumId w:val="18"/>
  </w:num>
  <w:num w:numId="20" w16cid:durableId="1567495337">
    <w:abstractNumId w:val="16"/>
  </w:num>
  <w:num w:numId="21" w16cid:durableId="1231843409">
    <w:abstractNumId w:val="4"/>
  </w:num>
  <w:num w:numId="22" w16cid:durableId="15228135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17942"/>
    <w:rsid w:val="00003569"/>
    <w:rsid w:val="0002384D"/>
    <w:rsid w:val="00026308"/>
    <w:rsid w:val="000363A3"/>
    <w:rsid w:val="0003791D"/>
    <w:rsid w:val="00043165"/>
    <w:rsid w:val="00044B93"/>
    <w:rsid w:val="000862F4"/>
    <w:rsid w:val="000A39A8"/>
    <w:rsid w:val="000D6064"/>
    <w:rsid w:val="000E020B"/>
    <w:rsid w:val="000F6924"/>
    <w:rsid w:val="000F7FCD"/>
    <w:rsid w:val="001044FC"/>
    <w:rsid w:val="001055A3"/>
    <w:rsid w:val="0011345B"/>
    <w:rsid w:val="00122EED"/>
    <w:rsid w:val="00143672"/>
    <w:rsid w:val="001459F7"/>
    <w:rsid w:val="0017083E"/>
    <w:rsid w:val="0018049A"/>
    <w:rsid w:val="001815EC"/>
    <w:rsid w:val="00185401"/>
    <w:rsid w:val="00191D6C"/>
    <w:rsid w:val="0019652A"/>
    <w:rsid w:val="001B37C8"/>
    <w:rsid w:val="001C0F65"/>
    <w:rsid w:val="001D4536"/>
    <w:rsid w:val="001D5819"/>
    <w:rsid w:val="001E1160"/>
    <w:rsid w:val="001E14E8"/>
    <w:rsid w:val="001E2A24"/>
    <w:rsid w:val="001E41E4"/>
    <w:rsid w:val="002006CF"/>
    <w:rsid w:val="0020634E"/>
    <w:rsid w:val="00253A84"/>
    <w:rsid w:val="002608AB"/>
    <w:rsid w:val="00263A52"/>
    <w:rsid w:val="002C5F17"/>
    <w:rsid w:val="002E38EE"/>
    <w:rsid w:val="002E60AD"/>
    <w:rsid w:val="002F02C1"/>
    <w:rsid w:val="002F4F44"/>
    <w:rsid w:val="0030186E"/>
    <w:rsid w:val="0030710E"/>
    <w:rsid w:val="00312482"/>
    <w:rsid w:val="00325262"/>
    <w:rsid w:val="00332033"/>
    <w:rsid w:val="00356766"/>
    <w:rsid w:val="00365F2B"/>
    <w:rsid w:val="00383348"/>
    <w:rsid w:val="003B01DA"/>
    <w:rsid w:val="003C0066"/>
    <w:rsid w:val="003C751D"/>
    <w:rsid w:val="003D229A"/>
    <w:rsid w:val="003F1B6E"/>
    <w:rsid w:val="003F425F"/>
    <w:rsid w:val="003F5166"/>
    <w:rsid w:val="003F544F"/>
    <w:rsid w:val="003F7700"/>
    <w:rsid w:val="00413C66"/>
    <w:rsid w:val="00422DD6"/>
    <w:rsid w:val="00426F11"/>
    <w:rsid w:val="004271A7"/>
    <w:rsid w:val="00440DD8"/>
    <w:rsid w:val="0045412B"/>
    <w:rsid w:val="004647A6"/>
    <w:rsid w:val="00473786"/>
    <w:rsid w:val="004C2704"/>
    <w:rsid w:val="004C2A97"/>
    <w:rsid w:val="004C3EF9"/>
    <w:rsid w:val="005142C0"/>
    <w:rsid w:val="005317C9"/>
    <w:rsid w:val="00552C30"/>
    <w:rsid w:val="0056145D"/>
    <w:rsid w:val="00564AE9"/>
    <w:rsid w:val="00584704"/>
    <w:rsid w:val="0059565B"/>
    <w:rsid w:val="005968ED"/>
    <w:rsid w:val="005B6043"/>
    <w:rsid w:val="005B7874"/>
    <w:rsid w:val="005D41FB"/>
    <w:rsid w:val="00615D2E"/>
    <w:rsid w:val="006234EF"/>
    <w:rsid w:val="00627336"/>
    <w:rsid w:val="00632886"/>
    <w:rsid w:val="00641AED"/>
    <w:rsid w:val="006474FD"/>
    <w:rsid w:val="00660F0C"/>
    <w:rsid w:val="006912AF"/>
    <w:rsid w:val="0069758A"/>
    <w:rsid w:val="006B482B"/>
    <w:rsid w:val="006B6855"/>
    <w:rsid w:val="006C4A80"/>
    <w:rsid w:val="006D44BA"/>
    <w:rsid w:val="0070040F"/>
    <w:rsid w:val="00704586"/>
    <w:rsid w:val="00707BFC"/>
    <w:rsid w:val="00716428"/>
    <w:rsid w:val="00726398"/>
    <w:rsid w:val="00732B14"/>
    <w:rsid w:val="007370DF"/>
    <w:rsid w:val="0079017B"/>
    <w:rsid w:val="00792E66"/>
    <w:rsid w:val="0079416F"/>
    <w:rsid w:val="00794875"/>
    <w:rsid w:val="00794DB4"/>
    <w:rsid w:val="007A51FF"/>
    <w:rsid w:val="007A5C8A"/>
    <w:rsid w:val="007A7970"/>
    <w:rsid w:val="007C1170"/>
    <w:rsid w:val="007C4216"/>
    <w:rsid w:val="007C4E98"/>
    <w:rsid w:val="00800610"/>
    <w:rsid w:val="00825E51"/>
    <w:rsid w:val="00837F78"/>
    <w:rsid w:val="00846DB5"/>
    <w:rsid w:val="008617D1"/>
    <w:rsid w:val="008900E6"/>
    <w:rsid w:val="00892F4C"/>
    <w:rsid w:val="008A1AFA"/>
    <w:rsid w:val="008A48A7"/>
    <w:rsid w:val="008C4359"/>
    <w:rsid w:val="008C4613"/>
    <w:rsid w:val="008D14BD"/>
    <w:rsid w:val="008F66A6"/>
    <w:rsid w:val="008F726B"/>
    <w:rsid w:val="00914B9F"/>
    <w:rsid w:val="00917942"/>
    <w:rsid w:val="00936FC7"/>
    <w:rsid w:val="00942157"/>
    <w:rsid w:val="009629EF"/>
    <w:rsid w:val="00963B7B"/>
    <w:rsid w:val="00970367"/>
    <w:rsid w:val="00974EE8"/>
    <w:rsid w:val="00990695"/>
    <w:rsid w:val="009D65D7"/>
    <w:rsid w:val="009F0DB3"/>
    <w:rsid w:val="009F3F7E"/>
    <w:rsid w:val="00A01F1A"/>
    <w:rsid w:val="00A06FA0"/>
    <w:rsid w:val="00A3505D"/>
    <w:rsid w:val="00A41EA1"/>
    <w:rsid w:val="00A422EA"/>
    <w:rsid w:val="00A51589"/>
    <w:rsid w:val="00A524E9"/>
    <w:rsid w:val="00A60ADC"/>
    <w:rsid w:val="00A66565"/>
    <w:rsid w:val="00A75C10"/>
    <w:rsid w:val="00A81556"/>
    <w:rsid w:val="00A96EC0"/>
    <w:rsid w:val="00AA2352"/>
    <w:rsid w:val="00AC33E1"/>
    <w:rsid w:val="00AC702A"/>
    <w:rsid w:val="00B0037F"/>
    <w:rsid w:val="00B01E5F"/>
    <w:rsid w:val="00B10268"/>
    <w:rsid w:val="00B10C8A"/>
    <w:rsid w:val="00B1257B"/>
    <w:rsid w:val="00B212BF"/>
    <w:rsid w:val="00B26A01"/>
    <w:rsid w:val="00B32065"/>
    <w:rsid w:val="00B411E6"/>
    <w:rsid w:val="00B433BE"/>
    <w:rsid w:val="00B43A6E"/>
    <w:rsid w:val="00B648AC"/>
    <w:rsid w:val="00BA62C7"/>
    <w:rsid w:val="00BC5640"/>
    <w:rsid w:val="00BD30F3"/>
    <w:rsid w:val="00BE0E69"/>
    <w:rsid w:val="00C05869"/>
    <w:rsid w:val="00C05BE1"/>
    <w:rsid w:val="00C05EF4"/>
    <w:rsid w:val="00C14F65"/>
    <w:rsid w:val="00C3406C"/>
    <w:rsid w:val="00C35EA0"/>
    <w:rsid w:val="00C407AD"/>
    <w:rsid w:val="00C71938"/>
    <w:rsid w:val="00CA4976"/>
    <w:rsid w:val="00CC379E"/>
    <w:rsid w:val="00CC4B25"/>
    <w:rsid w:val="00CD2C17"/>
    <w:rsid w:val="00CD4FB1"/>
    <w:rsid w:val="00CE4BDA"/>
    <w:rsid w:val="00CF0B76"/>
    <w:rsid w:val="00D01B58"/>
    <w:rsid w:val="00D342AA"/>
    <w:rsid w:val="00D465DA"/>
    <w:rsid w:val="00D5466E"/>
    <w:rsid w:val="00D61143"/>
    <w:rsid w:val="00D65152"/>
    <w:rsid w:val="00D67DF9"/>
    <w:rsid w:val="00D8093D"/>
    <w:rsid w:val="00D84165"/>
    <w:rsid w:val="00D86D5C"/>
    <w:rsid w:val="00DA5246"/>
    <w:rsid w:val="00DA6FE3"/>
    <w:rsid w:val="00DB172C"/>
    <w:rsid w:val="00DB31F2"/>
    <w:rsid w:val="00DB4409"/>
    <w:rsid w:val="00DC1A40"/>
    <w:rsid w:val="00DC22BC"/>
    <w:rsid w:val="00DC2DE4"/>
    <w:rsid w:val="00DD2A1F"/>
    <w:rsid w:val="00DE3E0F"/>
    <w:rsid w:val="00DF2F21"/>
    <w:rsid w:val="00DF6F00"/>
    <w:rsid w:val="00E02899"/>
    <w:rsid w:val="00E041CA"/>
    <w:rsid w:val="00E04B8D"/>
    <w:rsid w:val="00E1283D"/>
    <w:rsid w:val="00E34F27"/>
    <w:rsid w:val="00E56F88"/>
    <w:rsid w:val="00E570CE"/>
    <w:rsid w:val="00E6251E"/>
    <w:rsid w:val="00E62B0D"/>
    <w:rsid w:val="00E6422C"/>
    <w:rsid w:val="00E66B6B"/>
    <w:rsid w:val="00E70F9C"/>
    <w:rsid w:val="00E721EC"/>
    <w:rsid w:val="00E87998"/>
    <w:rsid w:val="00E91F99"/>
    <w:rsid w:val="00EB01FC"/>
    <w:rsid w:val="00EB3903"/>
    <w:rsid w:val="00EB437E"/>
    <w:rsid w:val="00EC1151"/>
    <w:rsid w:val="00EC4652"/>
    <w:rsid w:val="00ED205F"/>
    <w:rsid w:val="00ED2506"/>
    <w:rsid w:val="00EE51DF"/>
    <w:rsid w:val="00EF3241"/>
    <w:rsid w:val="00F30690"/>
    <w:rsid w:val="00F564AF"/>
    <w:rsid w:val="00F74A82"/>
    <w:rsid w:val="00F83A35"/>
    <w:rsid w:val="00F94006"/>
    <w:rsid w:val="00FC044A"/>
    <w:rsid w:val="00FC0D0D"/>
    <w:rsid w:val="00FC4328"/>
    <w:rsid w:val="00FC4553"/>
    <w:rsid w:val="00FC6D98"/>
    <w:rsid w:val="00FE1F15"/>
    <w:rsid w:val="00FE49CF"/>
    <w:rsid w:val="00FF02B4"/>
    <w:rsid w:val="00FF0F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9"/>
    <o:shapelayout v:ext="edit">
      <o:idmap v:ext="edit" data="1"/>
    </o:shapelayout>
  </w:shapeDefaults>
  <w:decimalSymbol w:val="."/>
  <w:listSeparator w:val=","/>
  <w14:docId w14:val="1AD563A4"/>
  <w15:docId w15:val="{FFF8C5AE-9A40-46B6-904F-4F0DFE32C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72"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860" w:hanging="708"/>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72" w:hanging="72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E38EE"/>
    <w:rPr>
      <w:color w:val="0000FF" w:themeColor="hyperlink"/>
      <w:u w:val="single"/>
    </w:rPr>
  </w:style>
  <w:style w:type="paragraph" w:styleId="TOCHeading">
    <w:name w:val="TOC Heading"/>
    <w:basedOn w:val="Heading1"/>
    <w:next w:val="Normal"/>
    <w:uiPriority w:val="39"/>
    <w:unhideWhenUsed/>
    <w:qFormat/>
    <w:rsid w:val="006B6855"/>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character" w:styleId="CommentReference">
    <w:name w:val="annotation reference"/>
    <w:basedOn w:val="DefaultParagraphFont"/>
    <w:uiPriority w:val="99"/>
    <w:semiHidden/>
    <w:unhideWhenUsed/>
    <w:rsid w:val="00473786"/>
    <w:rPr>
      <w:sz w:val="16"/>
      <w:szCs w:val="16"/>
    </w:rPr>
  </w:style>
  <w:style w:type="paragraph" w:styleId="CommentText">
    <w:name w:val="annotation text"/>
    <w:basedOn w:val="Normal"/>
    <w:link w:val="CommentTextChar"/>
    <w:uiPriority w:val="99"/>
    <w:unhideWhenUsed/>
    <w:rsid w:val="00473786"/>
    <w:rPr>
      <w:sz w:val="20"/>
      <w:szCs w:val="20"/>
    </w:rPr>
  </w:style>
  <w:style w:type="character" w:customStyle="1" w:styleId="CommentTextChar">
    <w:name w:val="Comment Text Char"/>
    <w:basedOn w:val="DefaultParagraphFont"/>
    <w:link w:val="CommentText"/>
    <w:uiPriority w:val="99"/>
    <w:rsid w:val="0047378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73786"/>
    <w:rPr>
      <w:b/>
      <w:bCs/>
    </w:rPr>
  </w:style>
  <w:style w:type="character" w:customStyle="1" w:styleId="CommentSubjectChar">
    <w:name w:val="Comment Subject Char"/>
    <w:basedOn w:val="CommentTextChar"/>
    <w:link w:val="CommentSubject"/>
    <w:uiPriority w:val="99"/>
    <w:semiHidden/>
    <w:rsid w:val="00473786"/>
    <w:rPr>
      <w:rFonts w:ascii="Arial" w:eastAsia="Arial" w:hAnsi="Arial" w:cs="Arial"/>
      <w:b/>
      <w:bCs/>
      <w:sz w:val="20"/>
      <w:szCs w:val="20"/>
    </w:rPr>
  </w:style>
  <w:style w:type="paragraph" w:styleId="BalloonText">
    <w:name w:val="Balloon Text"/>
    <w:basedOn w:val="Normal"/>
    <w:link w:val="BalloonTextChar"/>
    <w:uiPriority w:val="99"/>
    <w:semiHidden/>
    <w:unhideWhenUsed/>
    <w:rsid w:val="004737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786"/>
    <w:rPr>
      <w:rFonts w:ascii="Segoe UI" w:eastAsia="Arial" w:hAnsi="Segoe UI" w:cs="Segoe UI"/>
      <w:sz w:val="18"/>
      <w:szCs w:val="18"/>
    </w:rPr>
  </w:style>
  <w:style w:type="paragraph" w:styleId="Header">
    <w:name w:val="header"/>
    <w:basedOn w:val="Normal"/>
    <w:link w:val="HeaderChar"/>
    <w:uiPriority w:val="99"/>
    <w:unhideWhenUsed/>
    <w:rsid w:val="00E34F27"/>
    <w:pPr>
      <w:tabs>
        <w:tab w:val="center" w:pos="4513"/>
        <w:tab w:val="right" w:pos="9026"/>
      </w:tabs>
    </w:pPr>
  </w:style>
  <w:style w:type="character" w:customStyle="1" w:styleId="HeaderChar">
    <w:name w:val="Header Char"/>
    <w:basedOn w:val="DefaultParagraphFont"/>
    <w:link w:val="Header"/>
    <w:uiPriority w:val="99"/>
    <w:rsid w:val="00E34F27"/>
    <w:rPr>
      <w:rFonts w:ascii="Arial" w:eastAsia="Arial" w:hAnsi="Arial" w:cs="Arial"/>
    </w:rPr>
  </w:style>
  <w:style w:type="paragraph" w:styleId="Footer">
    <w:name w:val="footer"/>
    <w:basedOn w:val="Normal"/>
    <w:link w:val="FooterChar"/>
    <w:uiPriority w:val="99"/>
    <w:unhideWhenUsed/>
    <w:rsid w:val="00E34F27"/>
    <w:pPr>
      <w:tabs>
        <w:tab w:val="center" w:pos="4513"/>
        <w:tab w:val="right" w:pos="9026"/>
      </w:tabs>
    </w:pPr>
  </w:style>
  <w:style w:type="character" w:customStyle="1" w:styleId="FooterChar">
    <w:name w:val="Footer Char"/>
    <w:basedOn w:val="DefaultParagraphFont"/>
    <w:link w:val="Footer"/>
    <w:uiPriority w:val="99"/>
    <w:rsid w:val="00E34F27"/>
    <w:rPr>
      <w:rFonts w:ascii="Arial" w:eastAsia="Arial" w:hAnsi="Arial" w:cs="Arial"/>
    </w:rPr>
  </w:style>
  <w:style w:type="character" w:styleId="FollowedHyperlink">
    <w:name w:val="FollowedHyperlink"/>
    <w:basedOn w:val="DefaultParagraphFont"/>
    <w:uiPriority w:val="99"/>
    <w:semiHidden/>
    <w:unhideWhenUsed/>
    <w:rsid w:val="00253A84"/>
    <w:rPr>
      <w:color w:val="800080" w:themeColor="followedHyperlink"/>
      <w:u w:val="single"/>
    </w:rPr>
  </w:style>
  <w:style w:type="character" w:styleId="UnresolvedMention">
    <w:name w:val="Unresolved Mention"/>
    <w:basedOn w:val="DefaultParagraphFont"/>
    <w:uiPriority w:val="99"/>
    <w:semiHidden/>
    <w:unhideWhenUsed/>
    <w:rsid w:val="000862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westberks.gov.uk/media/45829/A-Collaborative-Working-with-Healthwatch1/pdf/A_Collaborative_Working_with_Healthwatch1.pdf?m=63665175472913000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intranet/media/45825/Care-Quality-What-quality-looks-like-circle-diagram/pdf/5_Appendix_2_Quality_Circle.pdf?m=636662993190300000" TargetMode="External"/><Relationship Id="rId17" Type="http://schemas.openxmlformats.org/officeDocument/2006/relationships/hyperlink" Target="https://www.westberks.gov.uk/media/45831/A-Collaborative-Working-with-The-Complaints-and-Public-Liaison-Officer1/pdf/A_Collaborative_Working_with_The_Complaints_and_Public_Liaison_Officer1.pdf?m=636651754737170000" TargetMode="External"/><Relationship Id="rId2" Type="http://schemas.openxmlformats.org/officeDocument/2006/relationships/numbering" Target="numbering.xml"/><Relationship Id="rId16" Type="http://schemas.openxmlformats.org/officeDocument/2006/relationships/hyperlink" Target="https://www.westberks.gov.uk/media/45830/A-Collaborative-Working-with-Safeguarding1/pdf/A_Collaborative_Working_with_Safeguarding1.pdf?m=636651754733070000" TargetMode="External"/><Relationship Id="rId20" Type="http://schemas.openxmlformats.org/officeDocument/2006/relationships/hyperlink" Target="mailto:Rebecca.braithwaite@westberk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berks.gov.uk/careconcern" TargetMode="External"/><Relationship Id="rId5" Type="http://schemas.openxmlformats.org/officeDocument/2006/relationships/webSettings" Target="webSettings.xml"/><Relationship Id="rId15" Type="http://schemas.openxmlformats.org/officeDocument/2006/relationships/hyperlink" Target="https://www.westberks.gov.uk/media/45828/A-Collaborative-Working-with-Commissioning/pdf/A_Collaborative_Working_with_Commissioning.pdf?m=636651754724900000" TargetMode="External"/><Relationship Id="rId23" Type="http://schemas.openxmlformats.org/officeDocument/2006/relationships/theme" Target="theme/theme1.xml"/><Relationship Id="rId10" Type="http://schemas.openxmlformats.org/officeDocument/2006/relationships/hyperlink" Target="https://intranet/article/42236/New-four-year-strategy-unveiled-by-Council" TargetMode="External"/><Relationship Id="rId19" Type="http://schemas.openxmlformats.org/officeDocument/2006/relationships/hyperlink" Target="http://www.sabberkshirewest.co.uk"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arequality@westberks.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8D3FE-3BA7-46EC-91B3-4B6182156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6542</Words>
  <Characters>37291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INFORMATION SECURITY POLICY</vt:lpstr>
    </vt:vector>
  </TitlesOfParts>
  <Company>West Berkshire Council</Company>
  <LinksUpToDate>false</LinksUpToDate>
  <CharactersWithSpaces>43746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SECURITY POLICY</dc:title>
  <dc:creator>Alan Calder</dc:creator>
  <cp:lastModifiedBy>Jo Bateman</cp:lastModifiedBy>
  <cp:revision>3</cp:revision>
  <cp:lastPrinted>2020-11-18T09:23:00Z</cp:lastPrinted>
  <dcterms:created xsi:type="dcterms:W3CDTF">2024-01-15T13:58:00Z</dcterms:created>
  <dcterms:modified xsi:type="dcterms:W3CDTF">2024-01-22T10:27:00Z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2016-11-16T00:00:00Z</vt:filetime>
  </property>
  <property fmtid="{D5CDD505-2E9C-101B-9397-08002B2CF9AE}" pid="3" name="Creator">
    <vt:lpwstr>Acrobat PDFMaker 11 for Word</vt:lpwstr>
  </property>
  <property fmtid="{D5CDD505-2E9C-101B-9397-08002B2CF9AE}" pid="4" name="LastSaved">
    <vt:filetime>2018-04-05T00:00:00Z</vt:filetime>
  </property>
</Properties>
</file>